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0817" w14:textId="77777777" w:rsidR="00500EB0" w:rsidRDefault="00500EB0" w:rsidP="005452C4">
      <w:pPr>
        <w:jc w:val="center"/>
        <w:rPr>
          <w:rFonts w:ascii="Arial" w:hAnsi="Arial" w:cs="Arial"/>
          <w:i/>
          <w:sz w:val="20"/>
          <w:szCs w:val="20"/>
        </w:rPr>
      </w:pPr>
    </w:p>
    <w:p w14:paraId="48D0B45A" w14:textId="77777777" w:rsidR="00500EB0" w:rsidRDefault="00500EB0" w:rsidP="005452C4">
      <w:pPr>
        <w:jc w:val="center"/>
        <w:rPr>
          <w:rFonts w:ascii="Arial" w:hAnsi="Arial" w:cs="Arial"/>
          <w:i/>
          <w:sz w:val="20"/>
          <w:szCs w:val="20"/>
        </w:rPr>
      </w:pPr>
    </w:p>
    <w:p w14:paraId="7EF087F4" w14:textId="52B81FC7" w:rsidR="00575F9D" w:rsidRDefault="00500EB0" w:rsidP="00575F9D">
      <w:pPr>
        <w:jc w:val="both"/>
        <w:rPr>
          <w:rFonts w:ascii="Arial" w:hAnsi="Arial" w:cs="Arial"/>
          <w:i/>
          <w:sz w:val="20"/>
          <w:szCs w:val="20"/>
        </w:rPr>
      </w:pPr>
      <w:r>
        <w:rPr>
          <w:rFonts w:ascii="Helvetica" w:hAnsi="Helvetica" w:cs="Helvetica"/>
          <w:bCs/>
          <w:i/>
          <w:noProof/>
          <w:sz w:val="20"/>
          <w:szCs w:val="20"/>
          <w:lang w:eastAsia="it-IT"/>
        </w:rPr>
        <mc:AlternateContent>
          <mc:Choice Requires="wps">
            <w:drawing>
              <wp:anchor distT="0" distB="0" distL="114300" distR="114300" simplePos="0" relativeHeight="251666432" behindDoc="0" locked="0" layoutInCell="1" allowOverlap="1" wp14:anchorId="1F32FB49" wp14:editId="4710A8B4">
                <wp:simplePos x="0" y="0"/>
                <wp:positionH relativeFrom="page">
                  <wp:align>left</wp:align>
                </wp:positionH>
                <wp:positionV relativeFrom="paragraph">
                  <wp:posOffset>1</wp:posOffset>
                </wp:positionV>
                <wp:extent cx="45719" cy="1356360"/>
                <wp:effectExtent l="57150" t="0" r="50165"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78F0" w14:textId="77777777" w:rsidR="00DB768B" w:rsidRDefault="00DB768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F32FB49" id="_x0000_t202" coordsize="21600,21600" o:spt="202" path="m,l,21600r21600,l21600,xe">
                <v:stroke joinstyle="miter"/>
                <v:path gradientshapeok="t" o:connecttype="rect"/>
              </v:shapetype>
              <v:shape id="Casella di testo 1" o:spid="_x0000_s1026" type="#_x0000_t202" style="position:absolute;left:0;text-align:left;margin-left:0;margin-top:0;width:3.6pt;height:106.8pt;flip:x;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jN4wEAAKoDAAAOAAAAZHJzL2Uyb0RvYy54bWysU1Fv0zAQfkfiP1h+p2m6rrCo6TQ2DZAG&#10;TBr8AMexE4vEZ85uk/Lrd3a6tsAb4sWy7y7f3ffdl/X12Hdsp9AbsCXPZ3POlJVQG9uU/Pu3+zfv&#10;OPNB2Fp0YFXJ98rz683rV+vBFWoBLXS1QkYg1heDK3kbgiuyzMtW9cLPwClLSQ3Yi0BPbLIaxUDo&#10;fZct5vNVNgDWDkEq7yl6NyX5JuFrrWT4qrVXgXUlp9lCOjGdVTyzzVoUDQrXGnkYQ/zDFL0wlpoe&#10;oe5EEGyL5i+o3kgEDzrMJPQZaG2kShyITT7/g81TK5xKXEgc744y+f8HK7/sntwjsjC+h5EWmEh4&#10;9wDyh2cWblthG3WDCEOrRE2N8yhZNjhfHD6NUvvCR5Bq+Aw1LVlsAySgUWPPdGfcxxdoYsyoD61i&#10;f5RfjYFJCi4v3+ZXnEnK5BeXq4tVWk8miggTxXXowwcFPYuXkiNtN7URuwcf4linklhu4d50Xdpw&#10;Z38LUGGMJBpx8olDGKuRqiOdCuo9EUKYDEMGp0sL+IuzgcxScv9zK1Bx1n2yJMpVvlxGd6UH0VjQ&#10;A88z1XlGWElQJQ+cTdfbMDly69A0LXWa1mDhhoTUJlE7TXWYmwyRGB/MGx13/k5Vp19s8wwAAP//&#10;AwBQSwMEFAAGAAgAAAAhAIsynP7cAAAAAwEAAA8AAABkcnMvZG93bnJldi54bWxMj0FLw0AQhe+C&#10;/2EZwZvdNGorMZMiguAhio1CPW6z02zo7mzIbtv471296GXg8R7vfVOuJmfFkcbQe0aYzzIQxK3X&#10;PXcIH+9PV3cgQlSslfVMCF8UYFWdn5Wq0P7Eazo2sROphEOhEEyMQyFlaA05FWZ+IE7ezo9OxSTH&#10;TupRnVK5szLPsoV0que0YNRAj4bafXNwCLrebG6X+6Fem8+b3bN91XXz9oJ4eTE93IOINMW/MPzg&#10;J3SoEtPWH1gHYRHSI/H3Jm+Zg9gi5PPrBciqlP/Zq28AAAD//wMAUEsBAi0AFAAGAAgAAAAhALaD&#10;OJL+AAAA4QEAABMAAAAAAAAAAAAAAAAAAAAAAFtDb250ZW50X1R5cGVzXS54bWxQSwECLQAUAAYA&#10;CAAAACEAOP0h/9YAAACUAQAACwAAAAAAAAAAAAAAAAAvAQAAX3JlbHMvLnJlbHNQSwECLQAUAAYA&#10;CAAAACEA+0RYzeMBAACqAwAADgAAAAAAAAAAAAAAAAAuAgAAZHJzL2Uyb0RvYy54bWxQSwECLQAU&#10;AAYACAAAACEAizKc/twAAAADAQAADwAAAAAAAAAAAAAAAAA9BAAAZHJzL2Rvd25yZXYueG1sUEsF&#10;BgAAAAAEAAQA8wAAAEYFAAAAAA==&#10;" filled="f" stroked="f">
                <v:textbox>
                  <w:txbxContent>
                    <w:p w14:paraId="555678F0" w14:textId="77777777" w:rsidR="00DB768B" w:rsidRDefault="00DB768B"/>
                  </w:txbxContent>
                </v:textbox>
                <w10:wrap type="square" anchorx="page"/>
              </v:shape>
            </w:pict>
          </mc:Fallback>
        </mc:AlternateContent>
      </w:r>
      <w:r w:rsidR="00184EC9">
        <w:rPr>
          <w:rFonts w:ascii="Arial" w:hAnsi="Arial" w:cs="Arial"/>
          <w:i/>
          <w:sz w:val="20"/>
          <w:szCs w:val="20"/>
        </w:rPr>
        <w:t>Pineto (Teramo)</w:t>
      </w:r>
      <w:r w:rsidR="00320B81">
        <w:rPr>
          <w:rFonts w:ascii="Arial" w:hAnsi="Arial" w:cs="Arial"/>
          <w:i/>
          <w:sz w:val="20"/>
          <w:szCs w:val="20"/>
        </w:rPr>
        <w:t xml:space="preserve"> </w:t>
      </w:r>
      <w:r w:rsidR="00184EC9">
        <w:rPr>
          <w:rFonts w:ascii="Arial" w:hAnsi="Arial" w:cs="Arial"/>
          <w:i/>
          <w:sz w:val="20"/>
          <w:szCs w:val="20"/>
        </w:rPr>
        <w:t>9 novembre</w:t>
      </w:r>
      <w:r w:rsidR="00320B81">
        <w:rPr>
          <w:rFonts w:ascii="Arial" w:hAnsi="Arial" w:cs="Arial"/>
          <w:i/>
          <w:sz w:val="20"/>
          <w:szCs w:val="20"/>
        </w:rPr>
        <w:t xml:space="preserve"> 2022</w:t>
      </w:r>
      <w:r w:rsidR="00797978" w:rsidRPr="00797978">
        <w:rPr>
          <w:rFonts w:ascii="Arial" w:hAnsi="Arial" w:cs="Arial"/>
          <w:i/>
          <w:sz w:val="20"/>
          <w:szCs w:val="20"/>
        </w:rPr>
        <w:t xml:space="preserve">                                                                                      </w:t>
      </w:r>
      <w:r w:rsidR="0012640A">
        <w:rPr>
          <w:rFonts w:ascii="Arial" w:hAnsi="Arial" w:cs="Arial"/>
          <w:i/>
          <w:sz w:val="20"/>
          <w:szCs w:val="20"/>
        </w:rPr>
        <w:t>C</w:t>
      </w:r>
      <w:r w:rsidR="00797978" w:rsidRPr="00797978">
        <w:rPr>
          <w:rFonts w:ascii="Arial" w:hAnsi="Arial" w:cs="Arial"/>
          <w:i/>
          <w:sz w:val="20"/>
          <w:szCs w:val="20"/>
        </w:rPr>
        <w:t xml:space="preserve">omunicato stampa </w:t>
      </w:r>
      <w:r w:rsidR="00DB768B" w:rsidRPr="00797978">
        <w:rPr>
          <w:rFonts w:ascii="Arial" w:hAnsi="Arial" w:cs="Arial"/>
          <w:i/>
          <w:sz w:val="20"/>
          <w:szCs w:val="20"/>
        </w:rPr>
        <w:t xml:space="preserve"> </w:t>
      </w:r>
    </w:p>
    <w:p w14:paraId="4A4E5784" w14:textId="77777777" w:rsidR="0088776D" w:rsidRDefault="0088776D" w:rsidP="0088776D">
      <w:pPr>
        <w:jc w:val="center"/>
        <w:rPr>
          <w:rFonts w:ascii="Arial" w:eastAsia="Times New Roman" w:hAnsi="Arial" w:cs="Arial"/>
          <w:b/>
          <w:bCs/>
          <w:color w:val="222222"/>
          <w:lang w:eastAsia="it-IT"/>
        </w:rPr>
      </w:pPr>
    </w:p>
    <w:p w14:paraId="384762BD" w14:textId="0BD26354" w:rsidR="00320B81" w:rsidRDefault="00320B81" w:rsidP="00320B81">
      <w:pPr>
        <w:rPr>
          <w:rFonts w:ascii="Times New Roman" w:eastAsia="Times New Roman" w:hAnsi="Times New Roman" w:cs="Times New Roman"/>
          <w:lang w:eastAsia="it-IT"/>
        </w:rPr>
      </w:pPr>
      <w:r w:rsidRPr="00320B81">
        <w:rPr>
          <w:rFonts w:ascii="Times New Roman" w:eastAsia="Times New Roman" w:hAnsi="Times New Roman" w:cs="Times New Roman"/>
          <w:lang w:eastAsia="it-IT"/>
        </w:rPr>
        <w:t> </w:t>
      </w:r>
    </w:p>
    <w:p w14:paraId="4DCB4A09" w14:textId="71980834" w:rsidR="00AE7958" w:rsidRPr="00AE1608" w:rsidRDefault="00AE1608" w:rsidP="00AE1608">
      <w:pPr>
        <w:jc w:val="center"/>
        <w:rPr>
          <w:rFonts w:ascii="Times New Roman" w:eastAsia="Times New Roman" w:hAnsi="Times New Roman" w:cs="Times New Roman"/>
          <w:b/>
          <w:bCs/>
          <w:sz w:val="28"/>
          <w:szCs w:val="28"/>
          <w:lang w:eastAsia="it-IT"/>
        </w:rPr>
      </w:pPr>
      <w:r w:rsidRPr="00AE1608">
        <w:rPr>
          <w:rFonts w:ascii="Times New Roman" w:eastAsia="Times New Roman" w:hAnsi="Times New Roman" w:cs="Times New Roman"/>
          <w:b/>
          <w:bCs/>
          <w:sz w:val="28"/>
          <w:szCs w:val="28"/>
          <w:lang w:eastAsia="it-IT"/>
        </w:rPr>
        <w:t xml:space="preserve">Nel corso della terza visita di monitoraggio nell’Area </w:t>
      </w:r>
      <w:r w:rsidR="00AC278D">
        <w:rPr>
          <w:rFonts w:ascii="Times New Roman" w:eastAsia="Times New Roman" w:hAnsi="Times New Roman" w:cs="Times New Roman"/>
          <w:b/>
          <w:bCs/>
          <w:sz w:val="28"/>
          <w:szCs w:val="28"/>
          <w:lang w:eastAsia="it-IT"/>
        </w:rPr>
        <w:t>m</w:t>
      </w:r>
      <w:r w:rsidRPr="00AE1608">
        <w:rPr>
          <w:rFonts w:ascii="Times New Roman" w:eastAsia="Times New Roman" w:hAnsi="Times New Roman" w:cs="Times New Roman"/>
          <w:b/>
          <w:bCs/>
          <w:sz w:val="28"/>
          <w:szCs w:val="28"/>
          <w:lang w:eastAsia="it-IT"/>
        </w:rPr>
        <w:t xml:space="preserve">arina protetta di Torre del </w:t>
      </w:r>
      <w:proofErr w:type="spellStart"/>
      <w:r w:rsidRPr="00AE1608">
        <w:rPr>
          <w:rFonts w:ascii="Times New Roman" w:eastAsia="Times New Roman" w:hAnsi="Times New Roman" w:cs="Times New Roman"/>
          <w:b/>
          <w:bCs/>
          <w:sz w:val="28"/>
          <w:szCs w:val="28"/>
          <w:lang w:eastAsia="it-IT"/>
        </w:rPr>
        <w:t>Cerrano</w:t>
      </w:r>
      <w:proofErr w:type="spellEnd"/>
      <w:r w:rsidRPr="00AE1608">
        <w:rPr>
          <w:rFonts w:ascii="Times New Roman" w:eastAsia="Times New Roman" w:hAnsi="Times New Roman" w:cs="Times New Roman"/>
          <w:b/>
          <w:bCs/>
          <w:sz w:val="28"/>
          <w:szCs w:val="28"/>
          <w:lang w:eastAsia="it-IT"/>
        </w:rPr>
        <w:t xml:space="preserve"> presentato il bilancio parziale delle attività del progetto Life Delfi, il progetto europeo che ha l’obiettivo di ridurre le interazioni tra delfini e pesca professionale</w:t>
      </w:r>
    </w:p>
    <w:p w14:paraId="3D26CA1F" w14:textId="1424C920" w:rsidR="00AE1608" w:rsidRPr="00AE1608" w:rsidRDefault="00AE1608" w:rsidP="00AE1608">
      <w:pPr>
        <w:jc w:val="center"/>
        <w:rPr>
          <w:rFonts w:ascii="Times New Roman" w:eastAsia="Times New Roman" w:hAnsi="Times New Roman" w:cs="Times New Roman"/>
          <w:b/>
          <w:bCs/>
          <w:sz w:val="28"/>
          <w:szCs w:val="28"/>
          <w:lang w:eastAsia="it-IT"/>
        </w:rPr>
      </w:pPr>
    </w:p>
    <w:p w14:paraId="7D5B1F46" w14:textId="0E61371E" w:rsidR="00AE1608" w:rsidRPr="0044677B" w:rsidRDefault="00AE1608" w:rsidP="00AE1608">
      <w:pPr>
        <w:jc w:val="center"/>
        <w:rPr>
          <w:rFonts w:ascii="Times New Roman" w:eastAsia="Times New Roman" w:hAnsi="Times New Roman" w:cs="Times New Roman"/>
          <w:b/>
          <w:bCs/>
          <w:sz w:val="28"/>
          <w:szCs w:val="28"/>
          <w:lang w:eastAsia="it-IT"/>
        </w:rPr>
      </w:pPr>
      <w:r w:rsidRPr="00AE1608">
        <w:rPr>
          <w:rFonts w:ascii="Times New Roman" w:eastAsia="Times New Roman" w:hAnsi="Times New Roman" w:cs="Times New Roman"/>
          <w:b/>
          <w:bCs/>
          <w:sz w:val="28"/>
          <w:szCs w:val="28"/>
          <w:lang w:eastAsia="it-IT"/>
        </w:rPr>
        <w:t xml:space="preserve">Più di 150 dissuasori acustici distribuiti ai pescatori </w:t>
      </w:r>
      <w:r w:rsidRPr="0044677B">
        <w:rPr>
          <w:rFonts w:ascii="Times New Roman" w:eastAsia="Times New Roman" w:hAnsi="Times New Roman" w:cs="Times New Roman"/>
          <w:b/>
          <w:bCs/>
          <w:sz w:val="28"/>
          <w:szCs w:val="28"/>
          <w:lang w:eastAsia="it-IT"/>
        </w:rPr>
        <w:t>del mar Tirreno, Adriatico, Sicilia e Sardegna</w:t>
      </w:r>
    </w:p>
    <w:p w14:paraId="742018B8" w14:textId="60F94996" w:rsidR="00AE1608" w:rsidRDefault="00D3589C" w:rsidP="00AE1608">
      <w:pPr>
        <w:rPr>
          <w:rFonts w:ascii="Times New Roman" w:eastAsia="Times New Roman" w:hAnsi="Times New Roman" w:cs="Times New Roman"/>
          <w:lang w:eastAsia="it-IT"/>
        </w:rPr>
      </w:pPr>
      <w:r w:rsidRPr="0044677B">
        <w:rPr>
          <w:rFonts w:ascii="Times New Roman" w:eastAsia="Times New Roman" w:hAnsi="Times New Roman" w:cs="Times New Roman"/>
          <w:b/>
          <w:bCs/>
          <w:sz w:val="28"/>
          <w:szCs w:val="28"/>
          <w:lang w:eastAsia="it-IT"/>
        </w:rPr>
        <w:t xml:space="preserve">Avviati i corsi di </w:t>
      </w:r>
      <w:proofErr w:type="spellStart"/>
      <w:r w:rsidRPr="0044677B">
        <w:rPr>
          <w:rFonts w:ascii="Times New Roman" w:eastAsia="Times New Roman" w:hAnsi="Times New Roman" w:cs="Times New Roman"/>
          <w:b/>
          <w:bCs/>
          <w:i/>
          <w:iCs/>
          <w:sz w:val="28"/>
          <w:szCs w:val="28"/>
          <w:lang w:eastAsia="it-IT"/>
        </w:rPr>
        <w:t>dolphin</w:t>
      </w:r>
      <w:proofErr w:type="spellEnd"/>
      <w:r w:rsidRPr="0044677B">
        <w:rPr>
          <w:rFonts w:ascii="Times New Roman" w:eastAsia="Times New Roman" w:hAnsi="Times New Roman" w:cs="Times New Roman"/>
          <w:b/>
          <w:bCs/>
          <w:i/>
          <w:iCs/>
          <w:sz w:val="28"/>
          <w:szCs w:val="28"/>
          <w:lang w:eastAsia="it-IT"/>
        </w:rPr>
        <w:t xml:space="preserve"> </w:t>
      </w:r>
      <w:proofErr w:type="spellStart"/>
      <w:r w:rsidRPr="0044677B">
        <w:rPr>
          <w:rFonts w:ascii="Times New Roman" w:eastAsia="Times New Roman" w:hAnsi="Times New Roman" w:cs="Times New Roman"/>
          <w:b/>
          <w:bCs/>
          <w:i/>
          <w:iCs/>
          <w:sz w:val="28"/>
          <w:szCs w:val="28"/>
          <w:lang w:eastAsia="it-IT"/>
        </w:rPr>
        <w:t>watching</w:t>
      </w:r>
      <w:proofErr w:type="spellEnd"/>
      <w:r w:rsidRPr="0044677B">
        <w:rPr>
          <w:rFonts w:ascii="Times New Roman" w:eastAsia="Times New Roman" w:hAnsi="Times New Roman" w:cs="Times New Roman"/>
          <w:b/>
          <w:bCs/>
          <w:sz w:val="28"/>
          <w:szCs w:val="28"/>
          <w:lang w:eastAsia="it-IT"/>
        </w:rPr>
        <w:t xml:space="preserve"> e la formazione dei </w:t>
      </w:r>
      <w:r w:rsidRPr="0044677B">
        <w:rPr>
          <w:rFonts w:ascii="Times New Roman" w:eastAsia="Times New Roman" w:hAnsi="Times New Roman" w:cs="Times New Roman"/>
          <w:b/>
          <w:bCs/>
          <w:i/>
          <w:iCs/>
          <w:sz w:val="28"/>
          <w:szCs w:val="28"/>
          <w:lang w:eastAsia="it-IT"/>
        </w:rPr>
        <w:t>rescue</w:t>
      </w:r>
      <w:r w:rsidRPr="00D3589C">
        <w:rPr>
          <w:rFonts w:ascii="Times New Roman" w:eastAsia="Times New Roman" w:hAnsi="Times New Roman" w:cs="Times New Roman"/>
          <w:b/>
          <w:bCs/>
          <w:i/>
          <w:iCs/>
          <w:sz w:val="28"/>
          <w:szCs w:val="28"/>
          <w:lang w:eastAsia="it-IT"/>
        </w:rPr>
        <w:t xml:space="preserve"> team</w:t>
      </w:r>
      <w:r>
        <w:rPr>
          <w:rFonts w:ascii="Times New Roman" w:eastAsia="Times New Roman" w:hAnsi="Times New Roman" w:cs="Times New Roman"/>
          <w:b/>
          <w:bCs/>
          <w:sz w:val="28"/>
          <w:szCs w:val="28"/>
          <w:lang w:eastAsia="it-IT"/>
        </w:rPr>
        <w:t>, le squadre di soccorso per delfini</w:t>
      </w:r>
    </w:p>
    <w:p w14:paraId="62449D80" w14:textId="4AF5517D" w:rsidR="00AE1608" w:rsidRDefault="007A672D" w:rsidP="00320B81">
      <w:pPr>
        <w:rPr>
          <w:rFonts w:ascii="Times New Roman" w:eastAsia="Times New Roman" w:hAnsi="Times New Roman" w:cs="Times New Roman"/>
          <w:lang w:eastAsia="it-IT"/>
        </w:rPr>
      </w:pPr>
      <w:hyperlink r:id="rId11" w:history="1">
        <w:r w:rsidR="00FF469C" w:rsidRPr="007A672D">
          <w:rPr>
            <w:rStyle w:val="Collegamentoipertestuale"/>
            <w:rFonts w:ascii="Times New Roman" w:eastAsia="Times New Roman" w:hAnsi="Times New Roman" w:cs="Times New Roman"/>
            <w:lang w:eastAsia="it-IT"/>
          </w:rPr>
          <w:t>Cartella video e foto</w:t>
        </w:r>
      </w:hyperlink>
    </w:p>
    <w:p w14:paraId="492AC8D2" w14:textId="77777777" w:rsidR="00FF469C" w:rsidRDefault="00FF469C" w:rsidP="00574CEB">
      <w:pPr>
        <w:jc w:val="both"/>
        <w:rPr>
          <w:rFonts w:ascii="Times New Roman" w:eastAsia="Times New Roman" w:hAnsi="Times New Roman" w:cs="Times New Roman"/>
          <w:lang w:eastAsia="it-IT"/>
        </w:rPr>
      </w:pPr>
    </w:p>
    <w:p w14:paraId="63661E9E" w14:textId="69CF1A24" w:rsidR="00184EC9" w:rsidRDefault="00184EC9"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Dissuasori acustici di ultima generazione e deterrenti visivi, attrezzi alternativi per la pesca </w:t>
      </w:r>
      <w:r w:rsidR="0008220F">
        <w:rPr>
          <w:rFonts w:ascii="Times New Roman" w:eastAsia="Times New Roman" w:hAnsi="Times New Roman" w:cs="Times New Roman"/>
          <w:lang w:eastAsia="it-IT"/>
        </w:rPr>
        <w:t xml:space="preserve">insieme a corsi di </w:t>
      </w:r>
      <w:proofErr w:type="spellStart"/>
      <w:r w:rsidR="0008220F" w:rsidRPr="0008220F">
        <w:rPr>
          <w:rFonts w:ascii="Times New Roman" w:eastAsia="Times New Roman" w:hAnsi="Times New Roman" w:cs="Times New Roman"/>
          <w:i/>
          <w:iCs/>
          <w:lang w:eastAsia="it-IT"/>
        </w:rPr>
        <w:t>dolphin</w:t>
      </w:r>
      <w:proofErr w:type="spellEnd"/>
      <w:r w:rsidR="0008220F" w:rsidRPr="0008220F">
        <w:rPr>
          <w:rFonts w:ascii="Times New Roman" w:eastAsia="Times New Roman" w:hAnsi="Times New Roman" w:cs="Times New Roman"/>
          <w:i/>
          <w:iCs/>
          <w:lang w:eastAsia="it-IT"/>
        </w:rPr>
        <w:t xml:space="preserve"> </w:t>
      </w:r>
      <w:proofErr w:type="spellStart"/>
      <w:r w:rsidR="0008220F" w:rsidRPr="0008220F">
        <w:rPr>
          <w:rFonts w:ascii="Times New Roman" w:eastAsia="Times New Roman" w:hAnsi="Times New Roman" w:cs="Times New Roman"/>
          <w:i/>
          <w:iCs/>
          <w:lang w:eastAsia="it-IT"/>
        </w:rPr>
        <w:t>watching</w:t>
      </w:r>
      <w:proofErr w:type="spellEnd"/>
      <w:r w:rsidR="0008220F">
        <w:rPr>
          <w:rFonts w:ascii="Times New Roman" w:eastAsia="Times New Roman" w:hAnsi="Times New Roman" w:cs="Times New Roman"/>
          <w:lang w:eastAsia="it-IT"/>
        </w:rPr>
        <w:t xml:space="preserve"> per diffondere una nuova attività economica e </w:t>
      </w:r>
      <w:proofErr w:type="gramStart"/>
      <w:r w:rsidR="0008220F">
        <w:rPr>
          <w:rFonts w:ascii="Times New Roman" w:eastAsia="Times New Roman" w:hAnsi="Times New Roman" w:cs="Times New Roman"/>
          <w:lang w:eastAsia="it-IT"/>
        </w:rPr>
        <w:t xml:space="preserve">i </w:t>
      </w:r>
      <w:r w:rsidR="0008220F" w:rsidRPr="0008220F">
        <w:rPr>
          <w:rFonts w:ascii="Times New Roman" w:eastAsia="Times New Roman" w:hAnsi="Times New Roman" w:cs="Times New Roman"/>
          <w:i/>
          <w:iCs/>
          <w:lang w:eastAsia="it-IT"/>
        </w:rPr>
        <w:t>rescue team</w:t>
      </w:r>
      <w:proofErr w:type="gramEnd"/>
      <w:r w:rsidR="0008220F">
        <w:rPr>
          <w:rFonts w:ascii="Times New Roman" w:eastAsia="Times New Roman" w:hAnsi="Times New Roman" w:cs="Times New Roman"/>
          <w:lang w:eastAsia="it-IT"/>
        </w:rPr>
        <w:t xml:space="preserve">, le squadre di soccorso per cetacei impigliati nelle reti o spiaggiati. Sono questi gli </w:t>
      </w:r>
      <w:r w:rsidR="00574CEB">
        <w:rPr>
          <w:rFonts w:ascii="Times New Roman" w:eastAsia="Times New Roman" w:hAnsi="Times New Roman" w:cs="Times New Roman"/>
          <w:lang w:eastAsia="it-IT"/>
        </w:rPr>
        <w:t xml:space="preserve">asset </w:t>
      </w:r>
      <w:r w:rsidR="0008220F">
        <w:rPr>
          <w:rFonts w:ascii="Times New Roman" w:eastAsia="Times New Roman" w:hAnsi="Times New Roman" w:cs="Times New Roman"/>
          <w:lang w:eastAsia="it-IT"/>
        </w:rPr>
        <w:t xml:space="preserve">principali del progetto Life Delfi, coordinato da </w:t>
      </w:r>
      <w:proofErr w:type="spellStart"/>
      <w:r w:rsidR="0008220F">
        <w:rPr>
          <w:rFonts w:ascii="Times New Roman" w:eastAsia="Times New Roman" w:hAnsi="Times New Roman" w:cs="Times New Roman"/>
          <w:lang w:eastAsia="it-IT"/>
        </w:rPr>
        <w:t>Irbim</w:t>
      </w:r>
      <w:proofErr w:type="spellEnd"/>
      <w:r w:rsidR="0008220F">
        <w:rPr>
          <w:rFonts w:ascii="Times New Roman" w:eastAsia="Times New Roman" w:hAnsi="Times New Roman" w:cs="Times New Roman"/>
          <w:lang w:eastAsia="it-IT"/>
        </w:rPr>
        <w:t xml:space="preserve">-Cnr e cofinanziato dal programma LIFE della Commissione Europea. Nel corso della terza visita di monitoraggio, ospitata a Pineto (Teramo) dal partner Area Marina Protetta Torre del </w:t>
      </w:r>
      <w:proofErr w:type="spellStart"/>
      <w:r w:rsidR="0008220F">
        <w:rPr>
          <w:rFonts w:ascii="Times New Roman" w:eastAsia="Times New Roman" w:hAnsi="Times New Roman" w:cs="Times New Roman"/>
          <w:lang w:eastAsia="it-IT"/>
        </w:rPr>
        <w:t>Cerrano</w:t>
      </w:r>
      <w:proofErr w:type="spellEnd"/>
      <w:r w:rsidR="0008220F">
        <w:rPr>
          <w:rFonts w:ascii="Times New Roman" w:eastAsia="Times New Roman" w:hAnsi="Times New Roman" w:cs="Times New Roman"/>
          <w:lang w:eastAsia="it-IT"/>
        </w:rPr>
        <w:t xml:space="preserve">, i referenti </w:t>
      </w:r>
      <w:proofErr w:type="gramStart"/>
      <w:r w:rsidR="0008220F">
        <w:rPr>
          <w:rFonts w:ascii="Times New Roman" w:eastAsia="Times New Roman" w:hAnsi="Times New Roman" w:cs="Times New Roman"/>
          <w:lang w:eastAsia="it-IT"/>
        </w:rPr>
        <w:t>del team</w:t>
      </w:r>
      <w:proofErr w:type="gramEnd"/>
      <w:r w:rsidR="0008220F">
        <w:rPr>
          <w:rFonts w:ascii="Times New Roman" w:eastAsia="Times New Roman" w:hAnsi="Times New Roman" w:cs="Times New Roman"/>
          <w:lang w:eastAsia="it-IT"/>
        </w:rPr>
        <w:t xml:space="preserve"> di Life Delfi hanno illustrato ai monitor </w:t>
      </w:r>
      <w:r w:rsidR="00A822E1">
        <w:rPr>
          <w:rFonts w:ascii="Times New Roman" w:eastAsia="Times New Roman" w:hAnsi="Times New Roman" w:cs="Times New Roman"/>
          <w:lang w:eastAsia="it-IT"/>
        </w:rPr>
        <w:t xml:space="preserve">della Commissione Europea </w:t>
      </w:r>
      <w:r w:rsidR="0008220F">
        <w:rPr>
          <w:rFonts w:ascii="Times New Roman" w:eastAsia="Times New Roman" w:hAnsi="Times New Roman" w:cs="Times New Roman"/>
          <w:lang w:eastAsia="it-IT"/>
        </w:rPr>
        <w:t>il bilancio delle attività a più d</w:t>
      </w:r>
      <w:r w:rsidR="00A822E1">
        <w:rPr>
          <w:rFonts w:ascii="Times New Roman" w:eastAsia="Times New Roman" w:hAnsi="Times New Roman" w:cs="Times New Roman"/>
          <w:lang w:eastAsia="it-IT"/>
        </w:rPr>
        <w:t xml:space="preserve">i due anni dall’avvio delle azioni di progetto. </w:t>
      </w:r>
    </w:p>
    <w:p w14:paraId="62914B48" w14:textId="77777777" w:rsidR="00A822E1" w:rsidRDefault="00A822E1" w:rsidP="00574CEB">
      <w:pPr>
        <w:jc w:val="both"/>
        <w:rPr>
          <w:rFonts w:ascii="Times New Roman" w:eastAsia="Times New Roman" w:hAnsi="Times New Roman" w:cs="Times New Roman"/>
          <w:lang w:eastAsia="it-IT"/>
        </w:rPr>
      </w:pPr>
    </w:p>
    <w:p w14:paraId="42C71AFE" w14:textId="26BA875F" w:rsidR="00AC278D" w:rsidRDefault="00A822E1"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Ben </w:t>
      </w:r>
      <w:r w:rsidRPr="00431E13">
        <w:rPr>
          <w:rFonts w:ascii="Times New Roman" w:eastAsia="Times New Roman" w:hAnsi="Times New Roman" w:cs="Times New Roman"/>
          <w:b/>
          <w:bCs/>
          <w:lang w:eastAsia="it-IT"/>
        </w:rPr>
        <w:t xml:space="preserve">155 </w:t>
      </w:r>
      <w:proofErr w:type="spellStart"/>
      <w:r w:rsidRPr="00431E13">
        <w:rPr>
          <w:rFonts w:ascii="Times New Roman" w:eastAsia="Times New Roman" w:hAnsi="Times New Roman" w:cs="Times New Roman"/>
          <w:b/>
          <w:bCs/>
          <w:lang w:eastAsia="it-IT"/>
        </w:rPr>
        <w:t>pinger</w:t>
      </w:r>
      <w:proofErr w:type="spellEnd"/>
      <w:r w:rsidRPr="00431E13">
        <w:rPr>
          <w:rFonts w:ascii="Times New Roman" w:eastAsia="Times New Roman" w:hAnsi="Times New Roman" w:cs="Times New Roman"/>
          <w:b/>
          <w:bCs/>
          <w:lang w:eastAsia="it-IT"/>
        </w:rPr>
        <w:t xml:space="preserve"> sono stati distribuiti nelle aree target del progetto: mar Tirreno, mar Adriatico compresa la zona della Croazia, la Sardegna e la Sicilia</w:t>
      </w:r>
      <w:r>
        <w:rPr>
          <w:rFonts w:ascii="Times New Roman" w:eastAsia="Times New Roman" w:hAnsi="Times New Roman" w:cs="Times New Roman"/>
          <w:lang w:eastAsia="it-IT"/>
        </w:rPr>
        <w:t>. Si tratta di dissuasori acustici</w:t>
      </w:r>
      <w:r w:rsidR="00574CEB">
        <w:rPr>
          <w:rFonts w:ascii="Times New Roman" w:eastAsia="Times New Roman" w:hAnsi="Times New Roman" w:cs="Times New Roman"/>
          <w:lang w:eastAsia="it-IT"/>
        </w:rPr>
        <w:t xml:space="preserve"> che grazie agli ultrasuoni sono in grado di</w:t>
      </w:r>
      <w:r>
        <w:rPr>
          <w:rFonts w:ascii="Times New Roman" w:eastAsia="Times New Roman" w:hAnsi="Times New Roman" w:cs="Times New Roman"/>
          <w:lang w:eastAsia="it-IT"/>
        </w:rPr>
        <w:t xml:space="preserve"> allontana</w:t>
      </w:r>
      <w:r w:rsidR="00574CEB">
        <w:rPr>
          <w:rFonts w:ascii="Times New Roman" w:eastAsia="Times New Roman" w:hAnsi="Times New Roman" w:cs="Times New Roman"/>
          <w:lang w:eastAsia="it-IT"/>
        </w:rPr>
        <w:t>re</w:t>
      </w:r>
      <w:r>
        <w:rPr>
          <w:rFonts w:ascii="Times New Roman" w:eastAsia="Times New Roman" w:hAnsi="Times New Roman" w:cs="Times New Roman"/>
          <w:lang w:eastAsia="it-IT"/>
        </w:rPr>
        <w:t xml:space="preserve"> dalle reti da pesca i delfini a caccia di cibo</w:t>
      </w:r>
      <w:r w:rsidR="000B4438">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evitando sia episodi di catture accidentali (</w:t>
      </w:r>
      <w:proofErr w:type="spellStart"/>
      <w:r w:rsidRPr="00A822E1">
        <w:rPr>
          <w:rFonts w:ascii="Times New Roman" w:eastAsia="Times New Roman" w:hAnsi="Times New Roman" w:cs="Times New Roman"/>
          <w:i/>
          <w:iCs/>
          <w:lang w:eastAsia="it-IT"/>
        </w:rPr>
        <w:t>bycatch</w:t>
      </w:r>
      <w:proofErr w:type="spellEnd"/>
      <w:r>
        <w:rPr>
          <w:rFonts w:ascii="Times New Roman" w:eastAsia="Times New Roman" w:hAnsi="Times New Roman" w:cs="Times New Roman"/>
          <w:lang w:eastAsia="it-IT"/>
        </w:rPr>
        <w:t>) sia perdite economiche al settore della pesca professionale</w:t>
      </w:r>
      <w:r w:rsidR="00AC278D">
        <w:rPr>
          <w:rFonts w:ascii="Times New Roman" w:eastAsia="Times New Roman" w:hAnsi="Times New Roman" w:cs="Times New Roman"/>
          <w:lang w:eastAsia="it-IT"/>
        </w:rPr>
        <w:t xml:space="preserve"> dovuti ai danni riportati dalle attrezzature.</w:t>
      </w:r>
      <w:r w:rsidR="00574CEB">
        <w:rPr>
          <w:rFonts w:ascii="Times New Roman" w:eastAsia="Times New Roman" w:hAnsi="Times New Roman" w:cs="Times New Roman"/>
          <w:lang w:eastAsia="it-IT"/>
        </w:rPr>
        <w:t xml:space="preserve"> Sono dispositivi intelligenti, </w:t>
      </w:r>
      <w:r w:rsidR="007D0078">
        <w:rPr>
          <w:rFonts w:ascii="Times New Roman" w:eastAsia="Times New Roman" w:hAnsi="Times New Roman" w:cs="Times New Roman"/>
          <w:lang w:eastAsia="it-IT"/>
        </w:rPr>
        <w:t xml:space="preserve">su cui </w:t>
      </w:r>
      <w:proofErr w:type="spellStart"/>
      <w:r w:rsidR="007D0078">
        <w:rPr>
          <w:rFonts w:ascii="Times New Roman" w:eastAsia="Times New Roman" w:hAnsi="Times New Roman" w:cs="Times New Roman"/>
          <w:lang w:eastAsia="it-IT"/>
        </w:rPr>
        <w:t>Irbim</w:t>
      </w:r>
      <w:proofErr w:type="spellEnd"/>
      <w:r w:rsidR="007D0078">
        <w:rPr>
          <w:rFonts w:ascii="Times New Roman" w:eastAsia="Times New Roman" w:hAnsi="Times New Roman" w:cs="Times New Roman"/>
          <w:lang w:eastAsia="it-IT"/>
        </w:rPr>
        <w:t>-Cnr sta continuando a sperimentare per renderli sempre più efficienti</w:t>
      </w:r>
      <w:r w:rsidR="001E6FED">
        <w:rPr>
          <w:rFonts w:ascii="Times New Roman" w:eastAsia="Times New Roman" w:hAnsi="Times New Roman" w:cs="Times New Roman"/>
          <w:lang w:eastAsia="it-IT"/>
        </w:rPr>
        <w:t xml:space="preserve"> ed interattivi</w:t>
      </w:r>
      <w:r w:rsidR="007D0078">
        <w:rPr>
          <w:rFonts w:ascii="Times New Roman" w:eastAsia="Times New Roman" w:hAnsi="Times New Roman" w:cs="Times New Roman"/>
          <w:lang w:eastAsia="it-IT"/>
        </w:rPr>
        <w:t xml:space="preserve">, </w:t>
      </w:r>
      <w:r w:rsidR="001E6FED">
        <w:rPr>
          <w:rFonts w:ascii="Times New Roman" w:eastAsia="Times New Roman" w:hAnsi="Times New Roman" w:cs="Times New Roman"/>
          <w:lang w:eastAsia="it-IT"/>
        </w:rPr>
        <w:t>ovvero attivati</w:t>
      </w:r>
      <w:r w:rsidR="00574CEB">
        <w:rPr>
          <w:rFonts w:ascii="Times New Roman" w:eastAsia="Times New Roman" w:hAnsi="Times New Roman" w:cs="Times New Roman"/>
          <w:lang w:eastAsia="it-IT"/>
        </w:rPr>
        <w:t xml:space="preserve"> solo </w:t>
      </w:r>
      <w:r w:rsidR="001E6FED">
        <w:rPr>
          <w:rFonts w:ascii="Times New Roman" w:eastAsia="Times New Roman" w:hAnsi="Times New Roman" w:cs="Times New Roman"/>
          <w:lang w:eastAsia="it-IT"/>
        </w:rPr>
        <w:t>dal</w:t>
      </w:r>
      <w:r w:rsidR="00574CEB">
        <w:rPr>
          <w:rFonts w:ascii="Times New Roman" w:eastAsia="Times New Roman" w:hAnsi="Times New Roman" w:cs="Times New Roman"/>
          <w:lang w:eastAsia="it-IT"/>
        </w:rPr>
        <w:t>la presenza dei cetacei nelle vicinanze.</w:t>
      </w:r>
    </w:p>
    <w:p w14:paraId="1E073A7E" w14:textId="77777777" w:rsidR="00AC278D" w:rsidRDefault="00AC278D" w:rsidP="00574CEB">
      <w:pPr>
        <w:jc w:val="both"/>
        <w:rPr>
          <w:rFonts w:ascii="Times New Roman" w:eastAsia="Times New Roman" w:hAnsi="Times New Roman" w:cs="Times New Roman"/>
          <w:lang w:eastAsia="it-IT"/>
        </w:rPr>
      </w:pPr>
    </w:p>
    <w:p w14:paraId="14064FF3" w14:textId="5CE80E9E" w:rsidR="00A822E1" w:rsidRDefault="00AC278D"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Intanto la formazione dei membri dei </w:t>
      </w:r>
      <w:r w:rsidRPr="00574CEB">
        <w:rPr>
          <w:rFonts w:ascii="Times New Roman" w:eastAsia="Times New Roman" w:hAnsi="Times New Roman" w:cs="Times New Roman"/>
          <w:i/>
          <w:iCs/>
          <w:lang w:eastAsia="it-IT"/>
        </w:rPr>
        <w:t>rescue team</w:t>
      </w:r>
      <w:r>
        <w:rPr>
          <w:rFonts w:ascii="Times New Roman" w:eastAsia="Times New Roman" w:hAnsi="Times New Roman" w:cs="Times New Roman"/>
          <w:lang w:eastAsia="it-IT"/>
        </w:rPr>
        <w:t xml:space="preserve"> di Life Delfi, le squadre di soccorso per delfini in difficoltà in mare o spiaggiati, va avanti</w:t>
      </w:r>
      <w:r w:rsidR="00A822E1">
        <w:rPr>
          <w:rFonts w:ascii="Times New Roman" w:eastAsia="Times New Roman" w:hAnsi="Times New Roman" w:cs="Times New Roman"/>
          <w:lang w:eastAsia="it-IT"/>
        </w:rPr>
        <w:t xml:space="preserve">. </w:t>
      </w:r>
      <w:r w:rsidRPr="00AC278D">
        <w:rPr>
          <w:rFonts w:ascii="Times New Roman" w:eastAsia="Times New Roman" w:hAnsi="Times New Roman" w:cs="Times New Roman"/>
          <w:lang w:eastAsia="it-IT"/>
        </w:rPr>
        <w:t>Il corso</w:t>
      </w:r>
      <w:r>
        <w:rPr>
          <w:rFonts w:ascii="Times New Roman" w:eastAsia="Times New Roman" w:hAnsi="Times New Roman" w:cs="Times New Roman"/>
          <w:lang w:eastAsia="it-IT"/>
        </w:rPr>
        <w:t xml:space="preserve"> di formazione, organizzato dal partner Università di Padova,</w:t>
      </w:r>
      <w:r w:rsidRPr="00AC278D">
        <w:rPr>
          <w:rFonts w:ascii="Times New Roman" w:eastAsia="Times New Roman" w:hAnsi="Times New Roman" w:cs="Times New Roman"/>
          <w:lang w:eastAsia="it-IT"/>
        </w:rPr>
        <w:t xml:space="preserve"> si è svolto </w:t>
      </w:r>
      <w:r>
        <w:rPr>
          <w:rFonts w:ascii="Times New Roman" w:eastAsia="Times New Roman" w:hAnsi="Times New Roman" w:cs="Times New Roman"/>
          <w:lang w:eastAsia="it-IT"/>
        </w:rPr>
        <w:t xml:space="preserve">negli ultimi giorni </w:t>
      </w:r>
      <w:r w:rsidRPr="00AC278D">
        <w:rPr>
          <w:rFonts w:ascii="Times New Roman" w:eastAsia="Times New Roman" w:hAnsi="Times New Roman" w:cs="Times New Roman"/>
          <w:lang w:eastAsia="it-IT"/>
        </w:rPr>
        <w:t>a Chioggia (</w:t>
      </w:r>
      <w:r>
        <w:rPr>
          <w:rFonts w:ascii="Times New Roman" w:eastAsia="Times New Roman" w:hAnsi="Times New Roman" w:cs="Times New Roman"/>
          <w:lang w:eastAsia="it-IT"/>
        </w:rPr>
        <w:t>Venezia</w:t>
      </w:r>
      <w:r w:rsidRPr="00AC278D">
        <w:rPr>
          <w:rFonts w:ascii="Times New Roman" w:eastAsia="Times New Roman" w:hAnsi="Times New Roman" w:cs="Times New Roman"/>
          <w:lang w:eastAsia="it-IT"/>
        </w:rPr>
        <w:t xml:space="preserve">), dove i componenti delle squadre di intervento hanno simulato in mare e in spiaggia le procedure di gestione, monitoraggio e liberazione di balene e delfini rimasti impigliati in attrezzature da pesca. La formazione, oltre al gruppo di ricerca dell’Università di Padova, ha visto la speciale presenza di David Mattila e Michael Meyer, due dei massimi esperti nelle procedure di salvataggio di cetacei che fanno parte </w:t>
      </w:r>
      <w:r w:rsidR="0044677B">
        <w:rPr>
          <w:rFonts w:ascii="Times New Roman" w:eastAsia="Times New Roman" w:hAnsi="Times New Roman" w:cs="Times New Roman"/>
          <w:lang w:eastAsia="it-IT"/>
        </w:rPr>
        <w:t xml:space="preserve">rispettivamente </w:t>
      </w:r>
      <w:r w:rsidRPr="00AC278D">
        <w:rPr>
          <w:rFonts w:ascii="Times New Roman" w:eastAsia="Times New Roman" w:hAnsi="Times New Roman" w:cs="Times New Roman"/>
          <w:lang w:eastAsia="it-IT"/>
        </w:rPr>
        <w:t xml:space="preserve">di Whale </w:t>
      </w:r>
      <w:proofErr w:type="spellStart"/>
      <w:r w:rsidRPr="00AC278D">
        <w:rPr>
          <w:rFonts w:ascii="Times New Roman" w:eastAsia="Times New Roman" w:hAnsi="Times New Roman" w:cs="Times New Roman"/>
          <w:lang w:eastAsia="it-IT"/>
        </w:rPr>
        <w:t>Disentanglement</w:t>
      </w:r>
      <w:proofErr w:type="spellEnd"/>
      <w:r w:rsidRPr="00AC278D">
        <w:rPr>
          <w:rFonts w:ascii="Times New Roman" w:eastAsia="Times New Roman" w:hAnsi="Times New Roman" w:cs="Times New Roman"/>
          <w:lang w:eastAsia="it-IT"/>
        </w:rPr>
        <w:t xml:space="preserve"> Network &amp; International </w:t>
      </w:r>
      <w:proofErr w:type="spellStart"/>
      <w:r w:rsidRPr="00AC278D">
        <w:rPr>
          <w:rFonts w:ascii="Times New Roman" w:eastAsia="Times New Roman" w:hAnsi="Times New Roman" w:cs="Times New Roman"/>
          <w:lang w:eastAsia="it-IT"/>
        </w:rPr>
        <w:t>Whaling</w:t>
      </w:r>
      <w:proofErr w:type="spellEnd"/>
      <w:r w:rsidRPr="00AC278D">
        <w:rPr>
          <w:rFonts w:ascii="Times New Roman" w:eastAsia="Times New Roman" w:hAnsi="Times New Roman" w:cs="Times New Roman"/>
          <w:lang w:eastAsia="it-IT"/>
        </w:rPr>
        <w:t xml:space="preserve"> Commission.</w:t>
      </w:r>
      <w:r>
        <w:rPr>
          <w:rFonts w:ascii="Times New Roman" w:eastAsia="Times New Roman" w:hAnsi="Times New Roman" w:cs="Times New Roman"/>
          <w:lang w:eastAsia="it-IT"/>
        </w:rPr>
        <w:t xml:space="preserve"> Lo scopo è </w:t>
      </w:r>
      <w:r w:rsidRPr="001E6FED">
        <w:rPr>
          <w:rFonts w:ascii="Times New Roman" w:eastAsia="Times New Roman" w:hAnsi="Times New Roman" w:cs="Times New Roman"/>
          <w:b/>
          <w:bCs/>
          <w:lang w:eastAsia="it-IT"/>
        </w:rPr>
        <w:t xml:space="preserve">formare </w:t>
      </w:r>
      <w:r w:rsidR="00D3589C" w:rsidRPr="001E6FED">
        <w:rPr>
          <w:rFonts w:ascii="Times New Roman" w:eastAsia="Times New Roman" w:hAnsi="Times New Roman" w:cs="Times New Roman"/>
          <w:b/>
          <w:bCs/>
          <w:lang w:eastAsia="it-IT"/>
        </w:rPr>
        <w:t>squadre di soccorso</w:t>
      </w:r>
      <w:r w:rsidR="001E6FED" w:rsidRPr="001E6FED">
        <w:rPr>
          <w:rFonts w:ascii="Times New Roman" w:eastAsia="Times New Roman" w:hAnsi="Times New Roman" w:cs="Times New Roman"/>
          <w:b/>
          <w:bCs/>
          <w:lang w:eastAsia="it-IT"/>
        </w:rPr>
        <w:t>, i cui componenti alla fine del training saranno più di 50</w:t>
      </w:r>
      <w:r w:rsidR="001E6FED">
        <w:rPr>
          <w:rFonts w:ascii="Times New Roman" w:eastAsia="Times New Roman" w:hAnsi="Times New Roman" w:cs="Times New Roman"/>
          <w:lang w:eastAsia="it-IT"/>
        </w:rPr>
        <w:t xml:space="preserve">, </w:t>
      </w:r>
      <w:r w:rsidR="00D3589C">
        <w:rPr>
          <w:rFonts w:ascii="Times New Roman" w:eastAsia="Times New Roman" w:hAnsi="Times New Roman" w:cs="Times New Roman"/>
          <w:lang w:eastAsia="it-IT"/>
        </w:rPr>
        <w:t>pronte ad intervenire nelle acque di loro competenza in supporto alle autorità.</w:t>
      </w:r>
      <w:r w:rsidR="00431E13">
        <w:rPr>
          <w:rFonts w:ascii="Times New Roman" w:eastAsia="Times New Roman" w:hAnsi="Times New Roman" w:cs="Times New Roman"/>
          <w:lang w:eastAsia="it-IT"/>
        </w:rPr>
        <w:t xml:space="preserve"> “Una volta riconosciuti e integrati nella rete Spiaggiamenti nazionale i rescue team di Life Delfi potranno intervenire puntualmente e tempestivamente </w:t>
      </w:r>
      <w:r w:rsidR="001E6FED">
        <w:rPr>
          <w:rFonts w:ascii="Times New Roman" w:eastAsia="Times New Roman" w:hAnsi="Times New Roman" w:cs="Times New Roman"/>
          <w:lang w:eastAsia="it-IT"/>
        </w:rPr>
        <w:t xml:space="preserve">in caso di spiaggiamenti o di cetacei in difficoltà”, dichiara </w:t>
      </w:r>
      <w:r w:rsidR="001E6FED" w:rsidRPr="00767D0D">
        <w:rPr>
          <w:rFonts w:ascii="Times New Roman" w:eastAsia="Times New Roman" w:hAnsi="Times New Roman" w:cs="Times New Roman"/>
          <w:b/>
          <w:bCs/>
          <w:lang w:eastAsia="it-IT"/>
        </w:rPr>
        <w:t>il p</w:t>
      </w:r>
      <w:r w:rsidR="001E6FED" w:rsidRPr="00767D0D">
        <w:rPr>
          <w:rFonts w:ascii="Times New Roman" w:eastAsia="Times New Roman" w:hAnsi="Times New Roman" w:cs="Times New Roman"/>
          <w:b/>
          <w:bCs/>
          <w:lang w:eastAsia="it-IT"/>
        </w:rPr>
        <w:t xml:space="preserve">rof. Sandro </w:t>
      </w:r>
      <w:proofErr w:type="spellStart"/>
      <w:r w:rsidR="001E6FED" w:rsidRPr="00767D0D">
        <w:rPr>
          <w:rFonts w:ascii="Times New Roman" w:eastAsia="Times New Roman" w:hAnsi="Times New Roman" w:cs="Times New Roman"/>
          <w:b/>
          <w:bCs/>
          <w:lang w:eastAsia="it-IT"/>
        </w:rPr>
        <w:t>Mazzariol</w:t>
      </w:r>
      <w:proofErr w:type="spellEnd"/>
      <w:r w:rsidR="001E6FED" w:rsidRPr="00767D0D">
        <w:rPr>
          <w:rFonts w:ascii="Times New Roman" w:eastAsia="Times New Roman" w:hAnsi="Times New Roman" w:cs="Times New Roman"/>
          <w:b/>
          <w:bCs/>
          <w:lang w:eastAsia="it-IT"/>
        </w:rPr>
        <w:t xml:space="preserve"> dell’Università di Padova</w:t>
      </w:r>
      <w:r w:rsidR="001E6FED">
        <w:rPr>
          <w:rFonts w:ascii="Times New Roman" w:eastAsia="Times New Roman" w:hAnsi="Times New Roman" w:cs="Times New Roman"/>
          <w:lang w:eastAsia="it-IT"/>
        </w:rPr>
        <w:t xml:space="preserve">, che coordina la formazione dei rescue team. </w:t>
      </w:r>
    </w:p>
    <w:p w14:paraId="190BFA3B" w14:textId="7B8B7ABA" w:rsidR="00AC278D" w:rsidRDefault="00AC278D" w:rsidP="00574CEB">
      <w:pPr>
        <w:jc w:val="both"/>
        <w:rPr>
          <w:rFonts w:ascii="Times New Roman" w:eastAsia="Times New Roman" w:hAnsi="Times New Roman" w:cs="Times New Roman"/>
          <w:lang w:eastAsia="it-IT"/>
        </w:rPr>
      </w:pPr>
    </w:p>
    <w:p w14:paraId="6B74B73F" w14:textId="688EF2DB" w:rsidR="006C0348" w:rsidRDefault="00D3589C"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Le azioni di Life Delfi stanno coinvolgendo i pescatori e gli operatori del turismo in corsi di </w:t>
      </w:r>
      <w:proofErr w:type="spellStart"/>
      <w:r w:rsidRPr="00D3589C">
        <w:rPr>
          <w:rFonts w:ascii="Times New Roman" w:eastAsia="Times New Roman" w:hAnsi="Times New Roman" w:cs="Times New Roman"/>
          <w:i/>
          <w:iCs/>
          <w:lang w:eastAsia="it-IT"/>
        </w:rPr>
        <w:t>dolphin</w:t>
      </w:r>
      <w:proofErr w:type="spellEnd"/>
      <w:r w:rsidRPr="00D3589C">
        <w:rPr>
          <w:rFonts w:ascii="Times New Roman" w:eastAsia="Times New Roman" w:hAnsi="Times New Roman" w:cs="Times New Roman"/>
          <w:i/>
          <w:iCs/>
          <w:lang w:eastAsia="it-IT"/>
        </w:rPr>
        <w:t xml:space="preserve"> </w:t>
      </w:r>
      <w:proofErr w:type="spellStart"/>
      <w:r w:rsidRPr="00D3589C">
        <w:rPr>
          <w:rFonts w:ascii="Times New Roman" w:eastAsia="Times New Roman" w:hAnsi="Times New Roman" w:cs="Times New Roman"/>
          <w:i/>
          <w:iCs/>
          <w:lang w:eastAsia="it-IT"/>
        </w:rPr>
        <w:t>watching</w:t>
      </w:r>
      <w:proofErr w:type="spellEnd"/>
      <w:r>
        <w:rPr>
          <w:rFonts w:ascii="Times New Roman" w:eastAsia="Times New Roman" w:hAnsi="Times New Roman" w:cs="Times New Roman"/>
          <w:lang w:eastAsia="it-IT"/>
        </w:rPr>
        <w:t xml:space="preserve">. </w:t>
      </w:r>
      <w:r w:rsidRPr="00320B81">
        <w:rPr>
          <w:rFonts w:ascii="Times New Roman" w:eastAsia="Times New Roman" w:hAnsi="Times New Roman" w:cs="Times New Roman"/>
          <w:lang w:eastAsia="it-IT"/>
        </w:rPr>
        <w:t>L'obiettiv</w:t>
      </w:r>
      <w:r>
        <w:rPr>
          <w:rFonts w:ascii="Times New Roman" w:eastAsia="Times New Roman" w:hAnsi="Times New Roman" w:cs="Times New Roman"/>
          <w:lang w:eastAsia="it-IT"/>
        </w:rPr>
        <w:t>o dei corsi, coordinate dalla prof. Letizia Marsili dell’Università di Siena,</w:t>
      </w:r>
      <w:r w:rsidRPr="00320B81">
        <w:rPr>
          <w:rFonts w:ascii="Times New Roman" w:eastAsia="Times New Roman" w:hAnsi="Times New Roman" w:cs="Times New Roman"/>
          <w:lang w:eastAsia="it-IT"/>
        </w:rPr>
        <w:t xml:space="preserve"> è quello di formare figure specializzate nelle tecniche di avvistamento e riconoscimento dei delfini. Figure professionali in grado di promuovere e gestire attività di Dolphin </w:t>
      </w:r>
      <w:proofErr w:type="spellStart"/>
      <w:r w:rsidRPr="00320B81">
        <w:rPr>
          <w:rFonts w:ascii="Times New Roman" w:eastAsia="Times New Roman" w:hAnsi="Times New Roman" w:cs="Times New Roman"/>
          <w:lang w:eastAsia="it-IT"/>
        </w:rPr>
        <w:t>watching</w:t>
      </w:r>
      <w:proofErr w:type="spellEnd"/>
      <w:r>
        <w:rPr>
          <w:rFonts w:ascii="Times New Roman" w:eastAsia="Times New Roman" w:hAnsi="Times New Roman" w:cs="Times New Roman"/>
          <w:lang w:eastAsia="it-IT"/>
        </w:rPr>
        <w:t xml:space="preserve">, un’attività economica alternativa alla pesca. </w:t>
      </w:r>
      <w:r w:rsidR="00574CEB">
        <w:rPr>
          <w:rFonts w:ascii="Times New Roman" w:eastAsia="Times New Roman" w:hAnsi="Times New Roman" w:cs="Times New Roman"/>
          <w:lang w:eastAsia="it-IT"/>
        </w:rPr>
        <w:t xml:space="preserve">Il corso è composto da </w:t>
      </w:r>
      <w:r w:rsidR="006C0348" w:rsidRPr="00320B81">
        <w:rPr>
          <w:rFonts w:ascii="Times New Roman" w:eastAsia="Times New Roman" w:hAnsi="Times New Roman" w:cs="Times New Roman"/>
          <w:lang w:eastAsia="it-IT"/>
        </w:rPr>
        <w:t>lezioni</w:t>
      </w:r>
      <w:r w:rsidR="00574CEB">
        <w:rPr>
          <w:rFonts w:ascii="Times New Roman" w:eastAsia="Times New Roman" w:hAnsi="Times New Roman" w:cs="Times New Roman"/>
          <w:lang w:eastAsia="it-IT"/>
        </w:rPr>
        <w:t xml:space="preserve"> </w:t>
      </w:r>
      <w:r w:rsidR="006C0348" w:rsidRPr="00320B81">
        <w:rPr>
          <w:rFonts w:ascii="Times New Roman" w:eastAsia="Times New Roman" w:hAnsi="Times New Roman" w:cs="Times New Roman"/>
          <w:lang w:eastAsia="it-IT"/>
        </w:rPr>
        <w:t>teoriche</w:t>
      </w:r>
      <w:r w:rsidR="000D3A8F">
        <w:rPr>
          <w:rFonts w:ascii="Times New Roman" w:eastAsia="Times New Roman" w:hAnsi="Times New Roman" w:cs="Times New Roman"/>
          <w:lang w:eastAsia="it-IT"/>
        </w:rPr>
        <w:t xml:space="preserve"> durante le quali si affrontano diversi argomenti, da</w:t>
      </w:r>
      <w:r w:rsidR="006C0348" w:rsidRPr="00320B81">
        <w:rPr>
          <w:rFonts w:ascii="Times New Roman" w:eastAsia="Times New Roman" w:hAnsi="Times New Roman" w:cs="Times New Roman"/>
          <w:lang w:eastAsia="it-IT"/>
        </w:rPr>
        <w:t>lla biologia ed etologia dei delfini alle minacce e a</w:t>
      </w:r>
      <w:r w:rsidR="000D3A8F">
        <w:rPr>
          <w:rFonts w:ascii="Times New Roman" w:eastAsia="Times New Roman" w:hAnsi="Times New Roman" w:cs="Times New Roman"/>
          <w:lang w:eastAsia="it-IT"/>
        </w:rPr>
        <w:t>l loro</w:t>
      </w:r>
      <w:r w:rsidR="006C0348" w:rsidRPr="00320B81">
        <w:rPr>
          <w:rFonts w:ascii="Times New Roman" w:eastAsia="Times New Roman" w:hAnsi="Times New Roman" w:cs="Times New Roman"/>
          <w:lang w:eastAsia="it-IT"/>
        </w:rPr>
        <w:t xml:space="preserve"> stato di conservazione. </w:t>
      </w:r>
      <w:r w:rsidR="000D3A8F">
        <w:rPr>
          <w:rFonts w:ascii="Times New Roman" w:eastAsia="Times New Roman" w:hAnsi="Times New Roman" w:cs="Times New Roman"/>
          <w:lang w:eastAsia="it-IT"/>
        </w:rPr>
        <w:t xml:space="preserve">La seconda parte del corso è quella in cui si mettono in pratica </w:t>
      </w:r>
      <w:r w:rsidR="006C0348" w:rsidRPr="00320B81">
        <w:rPr>
          <w:rFonts w:ascii="Times New Roman" w:eastAsia="Times New Roman" w:hAnsi="Times New Roman" w:cs="Times New Roman"/>
          <w:lang w:eastAsia="it-IT"/>
        </w:rPr>
        <w:t xml:space="preserve">le tecniche di riconoscimento, avvistamento, di fotografia e alle buone pratiche per gestire in maniera sostenibile un'attività di </w:t>
      </w:r>
      <w:proofErr w:type="spellStart"/>
      <w:r w:rsidR="000D3A8F" w:rsidRPr="000D3A8F">
        <w:rPr>
          <w:rFonts w:ascii="Times New Roman" w:eastAsia="Times New Roman" w:hAnsi="Times New Roman" w:cs="Times New Roman"/>
          <w:i/>
          <w:iCs/>
          <w:lang w:eastAsia="it-IT"/>
        </w:rPr>
        <w:t>d</w:t>
      </w:r>
      <w:r w:rsidR="006C0348" w:rsidRPr="000D3A8F">
        <w:rPr>
          <w:rFonts w:ascii="Times New Roman" w:eastAsia="Times New Roman" w:hAnsi="Times New Roman" w:cs="Times New Roman"/>
          <w:i/>
          <w:iCs/>
          <w:lang w:eastAsia="it-IT"/>
        </w:rPr>
        <w:t>olphin</w:t>
      </w:r>
      <w:proofErr w:type="spellEnd"/>
      <w:r w:rsidR="006C0348" w:rsidRPr="000D3A8F">
        <w:rPr>
          <w:rFonts w:ascii="Times New Roman" w:eastAsia="Times New Roman" w:hAnsi="Times New Roman" w:cs="Times New Roman"/>
          <w:i/>
          <w:iCs/>
          <w:lang w:eastAsia="it-IT"/>
        </w:rPr>
        <w:t xml:space="preserve"> </w:t>
      </w:r>
      <w:proofErr w:type="spellStart"/>
      <w:r w:rsidR="006C0348" w:rsidRPr="000D3A8F">
        <w:rPr>
          <w:rFonts w:ascii="Times New Roman" w:eastAsia="Times New Roman" w:hAnsi="Times New Roman" w:cs="Times New Roman"/>
          <w:i/>
          <w:iCs/>
          <w:lang w:eastAsia="it-IT"/>
        </w:rPr>
        <w:t>watching</w:t>
      </w:r>
      <w:proofErr w:type="spellEnd"/>
      <w:r w:rsidR="006C0348" w:rsidRPr="00320B81">
        <w:rPr>
          <w:rFonts w:ascii="Times New Roman" w:eastAsia="Times New Roman" w:hAnsi="Times New Roman" w:cs="Times New Roman"/>
          <w:lang w:eastAsia="it-IT"/>
        </w:rPr>
        <w:t>.</w:t>
      </w:r>
      <w:r w:rsidR="007D0078">
        <w:rPr>
          <w:rFonts w:ascii="Times New Roman" w:eastAsia="Times New Roman" w:hAnsi="Times New Roman" w:cs="Times New Roman"/>
          <w:lang w:eastAsia="it-IT"/>
        </w:rPr>
        <w:t xml:space="preserve"> </w:t>
      </w:r>
    </w:p>
    <w:p w14:paraId="4F079C24" w14:textId="71FDF016" w:rsidR="007D0078" w:rsidRDefault="007D0078" w:rsidP="00574CEB">
      <w:pPr>
        <w:jc w:val="both"/>
        <w:rPr>
          <w:rFonts w:ascii="Times New Roman" w:eastAsia="Times New Roman" w:hAnsi="Times New Roman" w:cs="Times New Roman"/>
          <w:lang w:eastAsia="it-IT"/>
        </w:rPr>
      </w:pPr>
    </w:p>
    <w:p w14:paraId="35F0621F" w14:textId="647A5278" w:rsidR="007D0078" w:rsidRPr="00320B81" w:rsidRDefault="007D0078"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431E13">
        <w:rPr>
          <w:rFonts w:ascii="Times New Roman" w:eastAsia="Times New Roman" w:hAnsi="Times New Roman" w:cs="Times New Roman"/>
          <w:lang w:eastAsia="it-IT"/>
        </w:rPr>
        <w:t xml:space="preserve">Questi corsi  - spiega </w:t>
      </w:r>
      <w:r w:rsidR="00431E13" w:rsidRPr="00431E13">
        <w:rPr>
          <w:rFonts w:ascii="Times New Roman" w:eastAsia="Times New Roman" w:hAnsi="Times New Roman" w:cs="Times New Roman"/>
          <w:b/>
          <w:bCs/>
          <w:lang w:eastAsia="it-IT"/>
        </w:rPr>
        <w:t>Letizia Marsili, professore di etologia dell’Università di Siena</w:t>
      </w:r>
      <w:r w:rsidR="00431E13">
        <w:rPr>
          <w:rFonts w:ascii="Times New Roman" w:eastAsia="Times New Roman" w:hAnsi="Times New Roman" w:cs="Times New Roman"/>
          <w:lang w:eastAsia="it-IT"/>
        </w:rPr>
        <w:t xml:space="preserve"> - sono anche un’occasione per attenzionare tutti gli operatori che praticano o hanno intenzione di praticare il </w:t>
      </w:r>
      <w:proofErr w:type="spellStart"/>
      <w:r w:rsidR="00431E13">
        <w:rPr>
          <w:rFonts w:ascii="Times New Roman" w:eastAsia="Times New Roman" w:hAnsi="Times New Roman" w:cs="Times New Roman"/>
          <w:lang w:eastAsia="it-IT"/>
        </w:rPr>
        <w:t>dolphin</w:t>
      </w:r>
      <w:proofErr w:type="spellEnd"/>
      <w:r w:rsidR="00431E13">
        <w:rPr>
          <w:rFonts w:ascii="Times New Roman" w:eastAsia="Times New Roman" w:hAnsi="Times New Roman" w:cs="Times New Roman"/>
          <w:lang w:eastAsia="it-IT"/>
        </w:rPr>
        <w:t xml:space="preserve"> </w:t>
      </w:r>
      <w:proofErr w:type="spellStart"/>
      <w:r w:rsidR="00431E13">
        <w:rPr>
          <w:rFonts w:ascii="Times New Roman" w:eastAsia="Times New Roman" w:hAnsi="Times New Roman" w:cs="Times New Roman"/>
          <w:lang w:eastAsia="it-IT"/>
        </w:rPr>
        <w:t>watching</w:t>
      </w:r>
      <w:proofErr w:type="spellEnd"/>
      <w:r w:rsidR="00431E13">
        <w:rPr>
          <w:rFonts w:ascii="Times New Roman" w:eastAsia="Times New Roman" w:hAnsi="Times New Roman" w:cs="Times New Roman"/>
          <w:lang w:eastAsia="it-IT"/>
        </w:rPr>
        <w:t xml:space="preserve"> sulla necessità di osservare sempre determinate regole per salvaguardare la salute ed il benessere dei delfini quali evitare musica in presenza degli animali, alta velocità di navigazione per creare effetto onda in grado di richiamare gli esemplari e assolutamente non alimentarli o interferire con le loro normali attività di gioco, riposo e trasferimento”. </w:t>
      </w:r>
    </w:p>
    <w:p w14:paraId="78B5E00F" w14:textId="77A6EE42" w:rsidR="00D3589C" w:rsidRPr="00320B81" w:rsidRDefault="00D3589C" w:rsidP="00574CEB">
      <w:pPr>
        <w:jc w:val="both"/>
        <w:rPr>
          <w:rFonts w:ascii="Times New Roman" w:eastAsia="Times New Roman" w:hAnsi="Times New Roman" w:cs="Times New Roman"/>
          <w:lang w:eastAsia="it-IT"/>
        </w:rPr>
      </w:pPr>
    </w:p>
    <w:p w14:paraId="303CC836" w14:textId="1C18C5E0" w:rsidR="00AE7958" w:rsidRDefault="00A822E1"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0B4438" w:rsidRPr="001E6FED">
        <w:rPr>
          <w:rFonts w:ascii="Times New Roman" w:eastAsia="Times New Roman" w:hAnsi="Times New Roman" w:cs="Times New Roman"/>
          <w:b/>
          <w:bCs/>
          <w:lang w:eastAsia="it-IT"/>
        </w:rPr>
        <w:t xml:space="preserve">Sono oltre 600 le uscite in mare con i pescatori che hanno scelto di collaborare con il nostro progetto Life Delfi installando sulle loro reti da pesca i nostri </w:t>
      </w:r>
      <w:proofErr w:type="spellStart"/>
      <w:r w:rsidR="000B4438" w:rsidRPr="001E6FED">
        <w:rPr>
          <w:rFonts w:ascii="Times New Roman" w:eastAsia="Times New Roman" w:hAnsi="Times New Roman" w:cs="Times New Roman"/>
          <w:b/>
          <w:bCs/>
          <w:lang w:eastAsia="it-IT"/>
        </w:rPr>
        <w:t>pinger</w:t>
      </w:r>
      <w:r w:rsidR="006C0348" w:rsidRPr="001E6FED">
        <w:rPr>
          <w:rFonts w:ascii="Times New Roman" w:eastAsia="Times New Roman" w:hAnsi="Times New Roman" w:cs="Times New Roman"/>
          <w:b/>
          <w:bCs/>
          <w:lang w:eastAsia="it-IT"/>
        </w:rPr>
        <w:t>s</w:t>
      </w:r>
      <w:proofErr w:type="spellEnd"/>
      <w:r w:rsidR="006C0348">
        <w:rPr>
          <w:rFonts w:ascii="Times New Roman" w:eastAsia="Times New Roman" w:hAnsi="Times New Roman" w:cs="Times New Roman"/>
          <w:lang w:eastAsia="it-IT"/>
        </w:rPr>
        <w:t xml:space="preserve"> – dichiara </w:t>
      </w:r>
      <w:r w:rsidR="006C0348" w:rsidRPr="006C0348">
        <w:rPr>
          <w:rFonts w:ascii="Times New Roman" w:eastAsia="Times New Roman" w:hAnsi="Times New Roman" w:cs="Times New Roman"/>
          <w:b/>
          <w:bCs/>
          <w:lang w:eastAsia="it-IT"/>
        </w:rPr>
        <w:t xml:space="preserve">Alessandro Lucchetti di </w:t>
      </w:r>
      <w:proofErr w:type="spellStart"/>
      <w:r w:rsidR="006C0348" w:rsidRPr="006C0348">
        <w:rPr>
          <w:rFonts w:ascii="Times New Roman" w:eastAsia="Times New Roman" w:hAnsi="Times New Roman" w:cs="Times New Roman"/>
          <w:b/>
          <w:bCs/>
          <w:lang w:eastAsia="it-IT"/>
        </w:rPr>
        <w:t>Irbim</w:t>
      </w:r>
      <w:proofErr w:type="spellEnd"/>
      <w:r w:rsidR="006C0348" w:rsidRPr="006C0348">
        <w:rPr>
          <w:rFonts w:ascii="Times New Roman" w:eastAsia="Times New Roman" w:hAnsi="Times New Roman" w:cs="Times New Roman"/>
          <w:b/>
          <w:bCs/>
          <w:lang w:eastAsia="it-IT"/>
        </w:rPr>
        <w:t>-CNR</w:t>
      </w:r>
      <w:r w:rsidR="006C0348">
        <w:rPr>
          <w:rFonts w:ascii="Times New Roman" w:eastAsia="Times New Roman" w:hAnsi="Times New Roman" w:cs="Times New Roman"/>
          <w:lang w:eastAsia="it-IT"/>
        </w:rPr>
        <w:t>, coordinatore di Life Delfi.</w:t>
      </w:r>
      <w:r w:rsidR="000B4438">
        <w:rPr>
          <w:rFonts w:ascii="Times New Roman" w:eastAsia="Times New Roman" w:hAnsi="Times New Roman" w:cs="Times New Roman"/>
          <w:lang w:eastAsia="it-IT"/>
        </w:rPr>
        <w:t xml:space="preserve"> Anche grazie al lavoro svolto dalle Aree marine protette partner del progetto sempre più operatori della pesca professionale si stanno avvicinando alle attività di Life Delfi e soprattutto alle soluzioni che mette in campo per ridurre le interazioni con i delfini. </w:t>
      </w:r>
      <w:r w:rsidR="006C0348">
        <w:rPr>
          <w:rFonts w:ascii="Times New Roman" w:eastAsia="Times New Roman" w:hAnsi="Times New Roman" w:cs="Times New Roman"/>
          <w:lang w:eastAsia="it-IT"/>
        </w:rPr>
        <w:t xml:space="preserve">Abbiamo già diffuso più di 150 </w:t>
      </w:r>
      <w:proofErr w:type="spellStart"/>
      <w:r w:rsidR="006C0348">
        <w:rPr>
          <w:rFonts w:ascii="Times New Roman" w:eastAsia="Times New Roman" w:hAnsi="Times New Roman" w:cs="Times New Roman"/>
          <w:lang w:eastAsia="it-IT"/>
        </w:rPr>
        <w:t>pinger</w:t>
      </w:r>
      <w:proofErr w:type="spellEnd"/>
      <w:r w:rsidR="006C0348">
        <w:rPr>
          <w:rFonts w:ascii="Times New Roman" w:eastAsia="Times New Roman" w:hAnsi="Times New Roman" w:cs="Times New Roman"/>
          <w:lang w:eastAsia="it-IT"/>
        </w:rPr>
        <w:t xml:space="preserve">, </w:t>
      </w:r>
      <w:r w:rsidR="000B4438">
        <w:rPr>
          <w:rFonts w:ascii="Times New Roman" w:eastAsia="Times New Roman" w:hAnsi="Times New Roman" w:cs="Times New Roman"/>
          <w:lang w:eastAsia="it-IT"/>
        </w:rPr>
        <w:t xml:space="preserve">oltre 800 unità di </w:t>
      </w:r>
      <w:r w:rsidR="0044677B">
        <w:rPr>
          <w:rFonts w:ascii="Times New Roman" w:eastAsia="Times New Roman" w:hAnsi="Times New Roman" w:cs="Times New Roman"/>
          <w:lang w:eastAsia="it-IT"/>
        </w:rPr>
        <w:t>attrezzi</w:t>
      </w:r>
      <w:r w:rsidR="0044677B">
        <w:rPr>
          <w:rFonts w:ascii="Times New Roman" w:eastAsia="Times New Roman" w:hAnsi="Times New Roman" w:cs="Times New Roman"/>
          <w:lang w:eastAsia="it-IT"/>
        </w:rPr>
        <w:t xml:space="preserve"> </w:t>
      </w:r>
      <w:r w:rsidR="000B4438">
        <w:rPr>
          <w:rFonts w:ascii="Times New Roman" w:eastAsia="Times New Roman" w:hAnsi="Times New Roman" w:cs="Times New Roman"/>
          <w:lang w:eastAsia="it-IT"/>
        </w:rPr>
        <w:t>da pesca alternativ</w:t>
      </w:r>
      <w:r w:rsidR="0044677B">
        <w:rPr>
          <w:rFonts w:ascii="Times New Roman" w:eastAsia="Times New Roman" w:hAnsi="Times New Roman" w:cs="Times New Roman"/>
          <w:lang w:eastAsia="it-IT"/>
        </w:rPr>
        <w:t>i (nasse)</w:t>
      </w:r>
      <w:r w:rsidR="000B4438">
        <w:rPr>
          <w:rFonts w:ascii="Times New Roman" w:eastAsia="Times New Roman" w:hAnsi="Times New Roman" w:cs="Times New Roman"/>
          <w:lang w:eastAsia="it-IT"/>
        </w:rPr>
        <w:t xml:space="preserve"> e a basso impatto ambientale </w:t>
      </w:r>
      <w:r w:rsidR="00AE7958">
        <w:rPr>
          <w:rFonts w:ascii="Times New Roman" w:eastAsia="Times New Roman" w:hAnsi="Times New Roman" w:cs="Times New Roman"/>
          <w:lang w:eastAsia="it-IT"/>
        </w:rPr>
        <w:t>e più di 200 deterrenti visivi. Tutti i dispositivi sono in fase di test e solo nei prossimi mesi si conoscerà il loro reale impatto, quel che è certo è che abbiamo ideato e sviluppato attrezzature a basso costo e spesso realizzate con materiali di recupero</w:t>
      </w:r>
      <w:r w:rsidR="006C0348">
        <w:rPr>
          <w:rFonts w:ascii="Times New Roman" w:eastAsia="Times New Roman" w:hAnsi="Times New Roman" w:cs="Times New Roman"/>
          <w:lang w:eastAsia="it-IT"/>
        </w:rPr>
        <w:t>. Quindi alla portata dei nostri stakeholders principali, ovvero i pescatori a cui vogliamo far capire che la convivenza con i delfini è possibile</w:t>
      </w:r>
      <w:r w:rsidR="00AE7958">
        <w:rPr>
          <w:rFonts w:ascii="Times New Roman" w:eastAsia="Times New Roman" w:hAnsi="Times New Roman" w:cs="Times New Roman"/>
          <w:lang w:eastAsia="it-IT"/>
        </w:rPr>
        <w:t>”.</w:t>
      </w:r>
    </w:p>
    <w:p w14:paraId="235965B8" w14:textId="379FFB4B" w:rsidR="001E6FED" w:rsidRDefault="001E6FED" w:rsidP="00574CEB">
      <w:pPr>
        <w:jc w:val="both"/>
        <w:rPr>
          <w:rFonts w:ascii="Times New Roman" w:eastAsia="Times New Roman" w:hAnsi="Times New Roman" w:cs="Times New Roman"/>
          <w:lang w:eastAsia="it-IT"/>
        </w:rPr>
      </w:pPr>
    </w:p>
    <w:p w14:paraId="0F782F9C" w14:textId="10C73277" w:rsidR="001E6FED" w:rsidRDefault="001E6FED" w:rsidP="00574CEB">
      <w:pPr>
        <w:jc w:val="both"/>
        <w:rPr>
          <w:rFonts w:ascii="Times New Roman" w:eastAsia="Times New Roman" w:hAnsi="Times New Roman" w:cs="Times New Roman"/>
          <w:lang w:eastAsia="it-IT"/>
        </w:rPr>
      </w:pPr>
    </w:p>
    <w:p w14:paraId="44E7BAF3" w14:textId="204B09C4" w:rsidR="001E6FED" w:rsidRDefault="001E6FED"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Ufficio stampa</w:t>
      </w:r>
    </w:p>
    <w:p w14:paraId="79C26AB5" w14:textId="440BF635" w:rsidR="001E6FED" w:rsidRDefault="001E6FED" w:rsidP="00574CEB">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Raffaele Cava 3397973875</w:t>
      </w:r>
    </w:p>
    <w:p w14:paraId="1A53E4D7" w14:textId="77777777" w:rsidR="006C0348" w:rsidRDefault="00320B81" w:rsidP="00574CEB">
      <w:pPr>
        <w:jc w:val="both"/>
        <w:rPr>
          <w:rFonts w:ascii="Times New Roman" w:eastAsia="Times New Roman" w:hAnsi="Times New Roman" w:cs="Times New Roman"/>
          <w:lang w:eastAsia="it-IT"/>
        </w:rPr>
      </w:pPr>
      <w:r w:rsidRPr="00320B81">
        <w:rPr>
          <w:rFonts w:ascii="Times New Roman" w:eastAsia="Times New Roman" w:hAnsi="Times New Roman" w:cs="Times New Roman"/>
          <w:lang w:eastAsia="it-IT"/>
        </w:rPr>
        <w:t> </w:t>
      </w:r>
    </w:p>
    <w:p w14:paraId="5D0ADA9E" w14:textId="08958DEE" w:rsidR="00564F64" w:rsidRDefault="00564F64" w:rsidP="00574CEB">
      <w:pPr>
        <w:widowControl w:val="0"/>
        <w:autoSpaceDE w:val="0"/>
        <w:autoSpaceDN w:val="0"/>
        <w:adjustRightInd w:val="0"/>
        <w:jc w:val="both"/>
        <w:rPr>
          <w:rFonts w:ascii="Times New Roman" w:eastAsia="Times New Roman" w:hAnsi="Times New Roman" w:cs="Times New Roman"/>
          <w:lang w:eastAsia="it-IT"/>
        </w:rPr>
      </w:pPr>
    </w:p>
    <w:p w14:paraId="6C72AA57" w14:textId="77777777" w:rsidR="00574CEB" w:rsidRDefault="00574CEB" w:rsidP="0085430B">
      <w:pPr>
        <w:widowControl w:val="0"/>
        <w:autoSpaceDE w:val="0"/>
        <w:autoSpaceDN w:val="0"/>
        <w:adjustRightInd w:val="0"/>
        <w:jc w:val="both"/>
        <w:rPr>
          <w:rFonts w:ascii="Times New Roman" w:hAnsi="Times New Roman" w:cs="Times New Roman"/>
          <w:i/>
        </w:rPr>
      </w:pPr>
    </w:p>
    <w:p w14:paraId="3C8D5620" w14:textId="152DE125" w:rsidR="00ED1433" w:rsidRDefault="00ED1433" w:rsidP="0085430B">
      <w:pPr>
        <w:widowControl w:val="0"/>
        <w:autoSpaceDE w:val="0"/>
        <w:autoSpaceDN w:val="0"/>
        <w:adjustRightInd w:val="0"/>
        <w:jc w:val="both"/>
        <w:rPr>
          <w:rFonts w:ascii="Times New Roman" w:hAnsi="Times New Roman" w:cs="Times New Roman"/>
          <w:i/>
        </w:rPr>
      </w:pPr>
    </w:p>
    <w:p w14:paraId="1C2301EA" w14:textId="060D2DB3" w:rsidR="00ED1433" w:rsidRDefault="00ED1433" w:rsidP="0085430B">
      <w:pPr>
        <w:widowControl w:val="0"/>
        <w:autoSpaceDE w:val="0"/>
        <w:autoSpaceDN w:val="0"/>
        <w:adjustRightInd w:val="0"/>
        <w:jc w:val="both"/>
        <w:rPr>
          <w:rFonts w:ascii="Times New Roman" w:hAnsi="Times New Roman" w:cs="Times New Roman"/>
          <w:i/>
        </w:rPr>
      </w:pPr>
    </w:p>
    <w:p w14:paraId="429EEEA4" w14:textId="6635CF69" w:rsidR="00ED1433" w:rsidRDefault="00ED1433" w:rsidP="0085430B">
      <w:pPr>
        <w:widowControl w:val="0"/>
        <w:autoSpaceDE w:val="0"/>
        <w:autoSpaceDN w:val="0"/>
        <w:adjustRightInd w:val="0"/>
        <w:jc w:val="both"/>
        <w:rPr>
          <w:rFonts w:ascii="Times New Roman" w:hAnsi="Times New Roman" w:cs="Times New Roman"/>
          <w:i/>
        </w:rPr>
      </w:pPr>
    </w:p>
    <w:p w14:paraId="3962D413" w14:textId="1F6EAA15" w:rsidR="00ED1433" w:rsidRDefault="00ED1433" w:rsidP="0085430B">
      <w:pPr>
        <w:widowControl w:val="0"/>
        <w:autoSpaceDE w:val="0"/>
        <w:autoSpaceDN w:val="0"/>
        <w:adjustRightInd w:val="0"/>
        <w:jc w:val="both"/>
        <w:rPr>
          <w:rFonts w:ascii="Times New Roman" w:hAnsi="Times New Roman" w:cs="Times New Roman"/>
          <w:i/>
        </w:rPr>
      </w:pPr>
    </w:p>
    <w:p w14:paraId="737F9E8C" w14:textId="01F26689" w:rsidR="00ED1433" w:rsidRDefault="00ED1433" w:rsidP="0085430B">
      <w:pPr>
        <w:widowControl w:val="0"/>
        <w:autoSpaceDE w:val="0"/>
        <w:autoSpaceDN w:val="0"/>
        <w:adjustRightInd w:val="0"/>
        <w:jc w:val="both"/>
        <w:rPr>
          <w:rFonts w:ascii="Times New Roman" w:hAnsi="Times New Roman" w:cs="Times New Roman"/>
          <w:i/>
        </w:rPr>
      </w:pPr>
    </w:p>
    <w:p w14:paraId="4B544B0B" w14:textId="7BCFC474" w:rsidR="00ED1433" w:rsidRDefault="00ED1433" w:rsidP="0085430B">
      <w:pPr>
        <w:widowControl w:val="0"/>
        <w:autoSpaceDE w:val="0"/>
        <w:autoSpaceDN w:val="0"/>
        <w:adjustRightInd w:val="0"/>
        <w:jc w:val="both"/>
        <w:rPr>
          <w:rFonts w:ascii="Times New Roman" w:hAnsi="Times New Roman" w:cs="Times New Roman"/>
          <w:i/>
        </w:rPr>
      </w:pPr>
    </w:p>
    <w:p w14:paraId="6CB096B7" w14:textId="4D92DEFE" w:rsidR="00ED1433" w:rsidRDefault="00ED1433" w:rsidP="0085430B">
      <w:pPr>
        <w:widowControl w:val="0"/>
        <w:autoSpaceDE w:val="0"/>
        <w:autoSpaceDN w:val="0"/>
        <w:adjustRightInd w:val="0"/>
        <w:jc w:val="both"/>
        <w:rPr>
          <w:rFonts w:ascii="Times New Roman" w:hAnsi="Times New Roman" w:cs="Times New Roman"/>
          <w:i/>
        </w:rPr>
      </w:pPr>
    </w:p>
    <w:p w14:paraId="1681A180" w14:textId="061D5C35" w:rsidR="00ED1433" w:rsidRDefault="00ED1433" w:rsidP="0085430B">
      <w:pPr>
        <w:widowControl w:val="0"/>
        <w:autoSpaceDE w:val="0"/>
        <w:autoSpaceDN w:val="0"/>
        <w:adjustRightInd w:val="0"/>
        <w:jc w:val="both"/>
        <w:rPr>
          <w:rFonts w:ascii="Times New Roman" w:hAnsi="Times New Roman" w:cs="Times New Roman"/>
          <w:i/>
        </w:rPr>
      </w:pPr>
    </w:p>
    <w:p w14:paraId="2F671347" w14:textId="205B6336" w:rsidR="00ED1433" w:rsidRDefault="00ED1433" w:rsidP="0085430B">
      <w:pPr>
        <w:widowControl w:val="0"/>
        <w:autoSpaceDE w:val="0"/>
        <w:autoSpaceDN w:val="0"/>
        <w:adjustRightInd w:val="0"/>
        <w:jc w:val="both"/>
        <w:rPr>
          <w:rFonts w:ascii="Times New Roman" w:hAnsi="Times New Roman" w:cs="Times New Roman"/>
          <w:i/>
        </w:rPr>
      </w:pPr>
    </w:p>
    <w:p w14:paraId="6CF9CEFA" w14:textId="46864E25" w:rsidR="00ED1433" w:rsidRDefault="00ED1433" w:rsidP="0085430B">
      <w:pPr>
        <w:widowControl w:val="0"/>
        <w:autoSpaceDE w:val="0"/>
        <w:autoSpaceDN w:val="0"/>
        <w:adjustRightInd w:val="0"/>
        <w:jc w:val="both"/>
        <w:rPr>
          <w:rFonts w:ascii="Times New Roman" w:hAnsi="Times New Roman" w:cs="Times New Roman"/>
          <w:i/>
        </w:rPr>
      </w:pPr>
    </w:p>
    <w:p w14:paraId="2970CF10" w14:textId="67C468AF" w:rsidR="00ED1433" w:rsidRDefault="00ED1433" w:rsidP="0085430B">
      <w:pPr>
        <w:widowControl w:val="0"/>
        <w:autoSpaceDE w:val="0"/>
        <w:autoSpaceDN w:val="0"/>
        <w:adjustRightInd w:val="0"/>
        <w:jc w:val="both"/>
        <w:rPr>
          <w:rFonts w:ascii="Times New Roman" w:hAnsi="Times New Roman" w:cs="Times New Roman"/>
          <w:i/>
        </w:rPr>
      </w:pPr>
    </w:p>
    <w:p w14:paraId="74F0F38A" w14:textId="5ABBD989" w:rsidR="00ED1433" w:rsidRDefault="00ED1433" w:rsidP="0085430B">
      <w:pPr>
        <w:widowControl w:val="0"/>
        <w:autoSpaceDE w:val="0"/>
        <w:autoSpaceDN w:val="0"/>
        <w:adjustRightInd w:val="0"/>
        <w:jc w:val="both"/>
        <w:rPr>
          <w:rFonts w:ascii="Times New Roman" w:hAnsi="Times New Roman" w:cs="Times New Roman"/>
          <w:i/>
        </w:rPr>
      </w:pPr>
    </w:p>
    <w:p w14:paraId="739545E4" w14:textId="40A735F6" w:rsidR="00ED1433" w:rsidRDefault="00ED1433" w:rsidP="0085430B">
      <w:pPr>
        <w:widowControl w:val="0"/>
        <w:autoSpaceDE w:val="0"/>
        <w:autoSpaceDN w:val="0"/>
        <w:adjustRightInd w:val="0"/>
        <w:jc w:val="both"/>
        <w:rPr>
          <w:rFonts w:ascii="Times New Roman" w:hAnsi="Times New Roman" w:cs="Times New Roman"/>
          <w:i/>
        </w:rPr>
      </w:pPr>
    </w:p>
    <w:p w14:paraId="69CDFB33" w14:textId="1E2AD5C1" w:rsidR="00ED1433" w:rsidRDefault="00ED1433" w:rsidP="0085430B">
      <w:pPr>
        <w:widowControl w:val="0"/>
        <w:autoSpaceDE w:val="0"/>
        <w:autoSpaceDN w:val="0"/>
        <w:adjustRightInd w:val="0"/>
        <w:jc w:val="both"/>
        <w:rPr>
          <w:rFonts w:ascii="Times New Roman" w:hAnsi="Times New Roman" w:cs="Times New Roman"/>
          <w:i/>
        </w:rPr>
      </w:pPr>
    </w:p>
    <w:p w14:paraId="6C571B1C" w14:textId="64B804BE" w:rsidR="00ED1433" w:rsidRDefault="00ED1433" w:rsidP="0085430B">
      <w:pPr>
        <w:widowControl w:val="0"/>
        <w:autoSpaceDE w:val="0"/>
        <w:autoSpaceDN w:val="0"/>
        <w:adjustRightInd w:val="0"/>
        <w:jc w:val="both"/>
        <w:rPr>
          <w:rFonts w:ascii="Times New Roman" w:hAnsi="Times New Roman" w:cs="Times New Roman"/>
          <w:i/>
        </w:rPr>
      </w:pPr>
    </w:p>
    <w:p w14:paraId="029AEBBB" w14:textId="0C521E55" w:rsidR="00ED1433" w:rsidRDefault="00ED1433" w:rsidP="0085430B">
      <w:pPr>
        <w:widowControl w:val="0"/>
        <w:autoSpaceDE w:val="0"/>
        <w:autoSpaceDN w:val="0"/>
        <w:adjustRightInd w:val="0"/>
        <w:jc w:val="both"/>
        <w:rPr>
          <w:rFonts w:ascii="Times New Roman" w:hAnsi="Times New Roman" w:cs="Times New Roman"/>
          <w:i/>
        </w:rPr>
      </w:pPr>
    </w:p>
    <w:p w14:paraId="45625B9A" w14:textId="696100AB" w:rsidR="00ED1433" w:rsidRDefault="00ED1433" w:rsidP="0085430B">
      <w:pPr>
        <w:widowControl w:val="0"/>
        <w:autoSpaceDE w:val="0"/>
        <w:autoSpaceDN w:val="0"/>
        <w:adjustRightInd w:val="0"/>
        <w:jc w:val="both"/>
        <w:rPr>
          <w:rFonts w:ascii="Times New Roman" w:hAnsi="Times New Roman" w:cs="Times New Roman"/>
          <w:i/>
        </w:rPr>
      </w:pPr>
    </w:p>
    <w:p w14:paraId="496399F4" w14:textId="0D160CD2" w:rsidR="00ED1433" w:rsidRDefault="00ED1433" w:rsidP="0085430B">
      <w:pPr>
        <w:widowControl w:val="0"/>
        <w:autoSpaceDE w:val="0"/>
        <w:autoSpaceDN w:val="0"/>
        <w:adjustRightInd w:val="0"/>
        <w:jc w:val="both"/>
        <w:rPr>
          <w:rFonts w:ascii="Times New Roman" w:hAnsi="Times New Roman" w:cs="Times New Roman"/>
          <w:i/>
        </w:rPr>
      </w:pPr>
    </w:p>
    <w:p w14:paraId="21F68C56" w14:textId="0A7293FD" w:rsidR="00ED1433" w:rsidRDefault="00ED1433" w:rsidP="0085430B">
      <w:pPr>
        <w:widowControl w:val="0"/>
        <w:autoSpaceDE w:val="0"/>
        <w:autoSpaceDN w:val="0"/>
        <w:adjustRightInd w:val="0"/>
        <w:jc w:val="both"/>
        <w:rPr>
          <w:rFonts w:ascii="Times New Roman" w:hAnsi="Times New Roman" w:cs="Times New Roman"/>
          <w:i/>
        </w:rPr>
      </w:pPr>
    </w:p>
    <w:p w14:paraId="68A41518" w14:textId="79CA1ECB" w:rsidR="00ED1433" w:rsidRDefault="00ED1433" w:rsidP="0085430B">
      <w:pPr>
        <w:widowControl w:val="0"/>
        <w:autoSpaceDE w:val="0"/>
        <w:autoSpaceDN w:val="0"/>
        <w:adjustRightInd w:val="0"/>
        <w:jc w:val="both"/>
        <w:rPr>
          <w:rFonts w:ascii="Times New Roman" w:hAnsi="Times New Roman" w:cs="Times New Roman"/>
          <w:i/>
        </w:rPr>
      </w:pPr>
    </w:p>
    <w:p w14:paraId="5A0C5339" w14:textId="25E186C1" w:rsidR="00ED1433" w:rsidRDefault="00ED1433" w:rsidP="0085430B">
      <w:pPr>
        <w:widowControl w:val="0"/>
        <w:autoSpaceDE w:val="0"/>
        <w:autoSpaceDN w:val="0"/>
        <w:adjustRightInd w:val="0"/>
        <w:jc w:val="both"/>
        <w:rPr>
          <w:rFonts w:ascii="Times New Roman" w:hAnsi="Times New Roman" w:cs="Times New Roman"/>
          <w:i/>
        </w:rPr>
      </w:pPr>
    </w:p>
    <w:p w14:paraId="57FB53CF" w14:textId="5FCB00CB" w:rsidR="00ED1433" w:rsidRDefault="00ED1433" w:rsidP="0085430B">
      <w:pPr>
        <w:widowControl w:val="0"/>
        <w:autoSpaceDE w:val="0"/>
        <w:autoSpaceDN w:val="0"/>
        <w:adjustRightInd w:val="0"/>
        <w:jc w:val="both"/>
        <w:rPr>
          <w:rFonts w:ascii="Times New Roman" w:hAnsi="Times New Roman" w:cs="Times New Roman"/>
          <w:i/>
        </w:rPr>
      </w:pPr>
    </w:p>
    <w:p w14:paraId="09EA485C" w14:textId="7BE6B860" w:rsidR="00ED1433" w:rsidRDefault="00ED1433" w:rsidP="0085430B">
      <w:pPr>
        <w:widowControl w:val="0"/>
        <w:autoSpaceDE w:val="0"/>
        <w:autoSpaceDN w:val="0"/>
        <w:adjustRightInd w:val="0"/>
        <w:jc w:val="both"/>
        <w:rPr>
          <w:rFonts w:ascii="Times New Roman" w:hAnsi="Times New Roman" w:cs="Times New Roman"/>
          <w:i/>
        </w:rPr>
      </w:pPr>
    </w:p>
    <w:p w14:paraId="5D3C3B9A" w14:textId="6AC75F2E" w:rsidR="00ED1433" w:rsidRDefault="00ED1433" w:rsidP="0085430B">
      <w:pPr>
        <w:widowControl w:val="0"/>
        <w:autoSpaceDE w:val="0"/>
        <w:autoSpaceDN w:val="0"/>
        <w:adjustRightInd w:val="0"/>
        <w:jc w:val="both"/>
        <w:rPr>
          <w:rFonts w:ascii="Times New Roman" w:hAnsi="Times New Roman" w:cs="Times New Roman"/>
          <w:i/>
        </w:rPr>
      </w:pPr>
    </w:p>
    <w:p w14:paraId="7D9B588D" w14:textId="4BA10857" w:rsidR="00ED1433" w:rsidRDefault="00ED1433" w:rsidP="0085430B">
      <w:pPr>
        <w:widowControl w:val="0"/>
        <w:autoSpaceDE w:val="0"/>
        <w:autoSpaceDN w:val="0"/>
        <w:adjustRightInd w:val="0"/>
        <w:jc w:val="both"/>
        <w:rPr>
          <w:rFonts w:ascii="Times New Roman" w:hAnsi="Times New Roman" w:cs="Times New Roman"/>
          <w:i/>
        </w:rPr>
      </w:pPr>
    </w:p>
    <w:p w14:paraId="7BC9D9D4" w14:textId="09B68D42" w:rsidR="00ED1433" w:rsidRDefault="00ED1433" w:rsidP="0085430B">
      <w:pPr>
        <w:widowControl w:val="0"/>
        <w:autoSpaceDE w:val="0"/>
        <w:autoSpaceDN w:val="0"/>
        <w:adjustRightInd w:val="0"/>
        <w:jc w:val="both"/>
        <w:rPr>
          <w:rFonts w:ascii="Times New Roman" w:hAnsi="Times New Roman" w:cs="Times New Roman"/>
          <w:i/>
        </w:rPr>
      </w:pPr>
    </w:p>
    <w:p w14:paraId="3B55DE8A" w14:textId="68472B7F" w:rsidR="00ED1433" w:rsidRDefault="00ED1433" w:rsidP="0085430B">
      <w:pPr>
        <w:widowControl w:val="0"/>
        <w:autoSpaceDE w:val="0"/>
        <w:autoSpaceDN w:val="0"/>
        <w:adjustRightInd w:val="0"/>
        <w:jc w:val="both"/>
        <w:rPr>
          <w:rFonts w:ascii="Times New Roman" w:hAnsi="Times New Roman" w:cs="Times New Roman"/>
          <w:i/>
        </w:rPr>
      </w:pPr>
    </w:p>
    <w:p w14:paraId="0D5C9F66" w14:textId="355BD3FD" w:rsidR="00ED1433" w:rsidRDefault="00ED1433" w:rsidP="0085430B">
      <w:pPr>
        <w:widowControl w:val="0"/>
        <w:autoSpaceDE w:val="0"/>
        <w:autoSpaceDN w:val="0"/>
        <w:adjustRightInd w:val="0"/>
        <w:jc w:val="both"/>
        <w:rPr>
          <w:rFonts w:ascii="Times New Roman" w:hAnsi="Times New Roman" w:cs="Times New Roman"/>
          <w:i/>
        </w:rPr>
      </w:pPr>
    </w:p>
    <w:p w14:paraId="1EE052C6" w14:textId="1ED442CF" w:rsidR="00ED1433" w:rsidRDefault="00ED1433" w:rsidP="0085430B">
      <w:pPr>
        <w:widowControl w:val="0"/>
        <w:autoSpaceDE w:val="0"/>
        <w:autoSpaceDN w:val="0"/>
        <w:adjustRightInd w:val="0"/>
        <w:jc w:val="both"/>
        <w:rPr>
          <w:rFonts w:ascii="Times New Roman" w:hAnsi="Times New Roman" w:cs="Times New Roman"/>
          <w:i/>
        </w:rPr>
      </w:pPr>
    </w:p>
    <w:p w14:paraId="5013C09C" w14:textId="20D11078" w:rsidR="00ED1433" w:rsidRDefault="00ED1433" w:rsidP="0085430B">
      <w:pPr>
        <w:widowControl w:val="0"/>
        <w:autoSpaceDE w:val="0"/>
        <w:autoSpaceDN w:val="0"/>
        <w:adjustRightInd w:val="0"/>
        <w:jc w:val="both"/>
        <w:rPr>
          <w:rFonts w:ascii="Times New Roman" w:hAnsi="Times New Roman" w:cs="Times New Roman"/>
          <w:i/>
        </w:rPr>
      </w:pPr>
    </w:p>
    <w:p w14:paraId="0F717F5F" w14:textId="103026B2" w:rsidR="00ED1433" w:rsidRDefault="00ED1433" w:rsidP="0085430B">
      <w:pPr>
        <w:widowControl w:val="0"/>
        <w:autoSpaceDE w:val="0"/>
        <w:autoSpaceDN w:val="0"/>
        <w:adjustRightInd w:val="0"/>
        <w:jc w:val="both"/>
        <w:rPr>
          <w:rFonts w:ascii="Times New Roman" w:hAnsi="Times New Roman" w:cs="Times New Roman"/>
          <w:i/>
        </w:rPr>
      </w:pPr>
    </w:p>
    <w:p w14:paraId="22494392" w14:textId="6FB207C3" w:rsidR="00ED1433" w:rsidRDefault="00ED1433" w:rsidP="0085430B">
      <w:pPr>
        <w:widowControl w:val="0"/>
        <w:autoSpaceDE w:val="0"/>
        <w:autoSpaceDN w:val="0"/>
        <w:adjustRightInd w:val="0"/>
        <w:jc w:val="both"/>
        <w:rPr>
          <w:rFonts w:ascii="Times New Roman" w:hAnsi="Times New Roman" w:cs="Times New Roman"/>
          <w:i/>
        </w:rPr>
      </w:pPr>
    </w:p>
    <w:p w14:paraId="1BE0A7DF" w14:textId="1494DC5F" w:rsidR="00ED1433" w:rsidRDefault="00ED1433" w:rsidP="0085430B">
      <w:pPr>
        <w:widowControl w:val="0"/>
        <w:autoSpaceDE w:val="0"/>
        <w:autoSpaceDN w:val="0"/>
        <w:adjustRightInd w:val="0"/>
        <w:jc w:val="both"/>
        <w:rPr>
          <w:rFonts w:ascii="Times New Roman" w:hAnsi="Times New Roman" w:cs="Times New Roman"/>
          <w:i/>
        </w:rPr>
      </w:pPr>
    </w:p>
    <w:p w14:paraId="2DD6F17E" w14:textId="29FB4578" w:rsidR="00ED1433" w:rsidRDefault="00ED1433" w:rsidP="0085430B">
      <w:pPr>
        <w:widowControl w:val="0"/>
        <w:autoSpaceDE w:val="0"/>
        <w:autoSpaceDN w:val="0"/>
        <w:adjustRightInd w:val="0"/>
        <w:jc w:val="both"/>
        <w:rPr>
          <w:rFonts w:ascii="Times New Roman" w:hAnsi="Times New Roman" w:cs="Times New Roman"/>
          <w:i/>
        </w:rPr>
      </w:pPr>
    </w:p>
    <w:p w14:paraId="27A4C624" w14:textId="775219BC" w:rsidR="00ED1433" w:rsidRDefault="00ED1433" w:rsidP="0085430B">
      <w:pPr>
        <w:widowControl w:val="0"/>
        <w:autoSpaceDE w:val="0"/>
        <w:autoSpaceDN w:val="0"/>
        <w:adjustRightInd w:val="0"/>
        <w:jc w:val="both"/>
        <w:rPr>
          <w:rFonts w:ascii="Times New Roman" w:hAnsi="Times New Roman" w:cs="Times New Roman"/>
          <w:i/>
        </w:rPr>
      </w:pPr>
    </w:p>
    <w:p w14:paraId="23B22627" w14:textId="046E6C88" w:rsidR="00ED1433" w:rsidRDefault="00ED1433" w:rsidP="0085430B">
      <w:pPr>
        <w:widowControl w:val="0"/>
        <w:autoSpaceDE w:val="0"/>
        <w:autoSpaceDN w:val="0"/>
        <w:adjustRightInd w:val="0"/>
        <w:jc w:val="both"/>
        <w:rPr>
          <w:rFonts w:ascii="Times New Roman" w:hAnsi="Times New Roman" w:cs="Times New Roman"/>
          <w:i/>
        </w:rPr>
      </w:pPr>
    </w:p>
    <w:p w14:paraId="1B464007" w14:textId="7112FCDE" w:rsidR="00ED1433" w:rsidRDefault="00ED1433" w:rsidP="0085430B">
      <w:pPr>
        <w:widowControl w:val="0"/>
        <w:autoSpaceDE w:val="0"/>
        <w:autoSpaceDN w:val="0"/>
        <w:adjustRightInd w:val="0"/>
        <w:jc w:val="both"/>
        <w:rPr>
          <w:rFonts w:ascii="Times New Roman" w:hAnsi="Times New Roman" w:cs="Times New Roman"/>
          <w:i/>
        </w:rPr>
      </w:pPr>
    </w:p>
    <w:p w14:paraId="007BD6ED" w14:textId="29F0E265" w:rsidR="00ED1433" w:rsidRDefault="00ED1433" w:rsidP="0085430B">
      <w:pPr>
        <w:widowControl w:val="0"/>
        <w:autoSpaceDE w:val="0"/>
        <w:autoSpaceDN w:val="0"/>
        <w:adjustRightInd w:val="0"/>
        <w:jc w:val="both"/>
        <w:rPr>
          <w:rFonts w:ascii="Times New Roman" w:hAnsi="Times New Roman" w:cs="Times New Roman"/>
          <w:i/>
        </w:rPr>
      </w:pPr>
    </w:p>
    <w:p w14:paraId="1929FB2F" w14:textId="7A960BC8" w:rsidR="00ED1433" w:rsidRDefault="00ED1433" w:rsidP="0085430B">
      <w:pPr>
        <w:widowControl w:val="0"/>
        <w:autoSpaceDE w:val="0"/>
        <w:autoSpaceDN w:val="0"/>
        <w:adjustRightInd w:val="0"/>
        <w:jc w:val="both"/>
        <w:rPr>
          <w:rFonts w:ascii="Times New Roman" w:hAnsi="Times New Roman" w:cs="Times New Roman"/>
          <w:i/>
        </w:rPr>
      </w:pPr>
    </w:p>
    <w:p w14:paraId="694EE7B6" w14:textId="131C1081" w:rsidR="00ED1433" w:rsidRDefault="00ED1433" w:rsidP="0085430B">
      <w:pPr>
        <w:widowControl w:val="0"/>
        <w:autoSpaceDE w:val="0"/>
        <w:autoSpaceDN w:val="0"/>
        <w:adjustRightInd w:val="0"/>
        <w:jc w:val="both"/>
        <w:rPr>
          <w:rFonts w:ascii="Times New Roman" w:hAnsi="Times New Roman" w:cs="Times New Roman"/>
          <w:i/>
        </w:rPr>
      </w:pPr>
    </w:p>
    <w:p w14:paraId="36B1E11B" w14:textId="6115A425" w:rsidR="00ED1433" w:rsidRDefault="00ED1433" w:rsidP="0085430B">
      <w:pPr>
        <w:widowControl w:val="0"/>
        <w:autoSpaceDE w:val="0"/>
        <w:autoSpaceDN w:val="0"/>
        <w:adjustRightInd w:val="0"/>
        <w:jc w:val="both"/>
        <w:rPr>
          <w:rFonts w:ascii="Times New Roman" w:hAnsi="Times New Roman" w:cs="Times New Roman"/>
          <w:i/>
        </w:rPr>
      </w:pPr>
    </w:p>
    <w:p w14:paraId="16470965" w14:textId="3E401506" w:rsidR="00ED1433" w:rsidRDefault="00ED1433" w:rsidP="0085430B">
      <w:pPr>
        <w:widowControl w:val="0"/>
        <w:autoSpaceDE w:val="0"/>
        <w:autoSpaceDN w:val="0"/>
        <w:adjustRightInd w:val="0"/>
        <w:jc w:val="both"/>
        <w:rPr>
          <w:rFonts w:ascii="Times New Roman" w:hAnsi="Times New Roman" w:cs="Times New Roman"/>
          <w:i/>
        </w:rPr>
      </w:pPr>
    </w:p>
    <w:p w14:paraId="3B735CE6" w14:textId="53BFB59A" w:rsidR="00ED1433" w:rsidRDefault="00ED1433" w:rsidP="0085430B">
      <w:pPr>
        <w:widowControl w:val="0"/>
        <w:autoSpaceDE w:val="0"/>
        <w:autoSpaceDN w:val="0"/>
        <w:adjustRightInd w:val="0"/>
        <w:jc w:val="both"/>
        <w:rPr>
          <w:rFonts w:ascii="Times New Roman" w:hAnsi="Times New Roman" w:cs="Times New Roman"/>
          <w:i/>
        </w:rPr>
      </w:pPr>
    </w:p>
    <w:p w14:paraId="7CA6AACF" w14:textId="20F3CD8C" w:rsidR="00ED1433" w:rsidRDefault="00ED1433" w:rsidP="0085430B">
      <w:pPr>
        <w:widowControl w:val="0"/>
        <w:autoSpaceDE w:val="0"/>
        <w:autoSpaceDN w:val="0"/>
        <w:adjustRightInd w:val="0"/>
        <w:jc w:val="both"/>
        <w:rPr>
          <w:rFonts w:ascii="Times New Roman" w:hAnsi="Times New Roman" w:cs="Times New Roman"/>
          <w:i/>
        </w:rPr>
      </w:pPr>
    </w:p>
    <w:p w14:paraId="4421418F" w14:textId="4ADCF2A6" w:rsidR="00ED1433" w:rsidRDefault="00ED1433" w:rsidP="0085430B">
      <w:pPr>
        <w:widowControl w:val="0"/>
        <w:autoSpaceDE w:val="0"/>
        <w:autoSpaceDN w:val="0"/>
        <w:adjustRightInd w:val="0"/>
        <w:jc w:val="both"/>
        <w:rPr>
          <w:rFonts w:ascii="Times New Roman" w:hAnsi="Times New Roman" w:cs="Times New Roman"/>
          <w:i/>
        </w:rPr>
      </w:pPr>
    </w:p>
    <w:p w14:paraId="1955B322" w14:textId="07C5D740" w:rsidR="00ED1433" w:rsidRDefault="00ED1433" w:rsidP="0085430B">
      <w:pPr>
        <w:widowControl w:val="0"/>
        <w:autoSpaceDE w:val="0"/>
        <w:autoSpaceDN w:val="0"/>
        <w:adjustRightInd w:val="0"/>
        <w:jc w:val="both"/>
        <w:rPr>
          <w:rFonts w:ascii="Times New Roman" w:hAnsi="Times New Roman" w:cs="Times New Roman"/>
          <w:i/>
        </w:rPr>
      </w:pPr>
    </w:p>
    <w:p w14:paraId="4BDF790F" w14:textId="573400E0" w:rsidR="00ED1433" w:rsidRDefault="00ED1433" w:rsidP="0085430B">
      <w:pPr>
        <w:widowControl w:val="0"/>
        <w:autoSpaceDE w:val="0"/>
        <w:autoSpaceDN w:val="0"/>
        <w:adjustRightInd w:val="0"/>
        <w:jc w:val="both"/>
        <w:rPr>
          <w:rFonts w:ascii="Times New Roman" w:hAnsi="Times New Roman" w:cs="Times New Roman"/>
          <w:i/>
        </w:rPr>
      </w:pPr>
    </w:p>
    <w:p w14:paraId="011275B5" w14:textId="3C3A5C8C" w:rsidR="00ED1433" w:rsidRDefault="00ED1433" w:rsidP="0085430B">
      <w:pPr>
        <w:widowControl w:val="0"/>
        <w:autoSpaceDE w:val="0"/>
        <w:autoSpaceDN w:val="0"/>
        <w:adjustRightInd w:val="0"/>
        <w:jc w:val="both"/>
        <w:rPr>
          <w:rFonts w:ascii="Times New Roman" w:hAnsi="Times New Roman" w:cs="Times New Roman"/>
          <w:i/>
        </w:rPr>
      </w:pPr>
    </w:p>
    <w:p w14:paraId="25FD3EC1" w14:textId="7F5D3386" w:rsidR="00ED1433" w:rsidRDefault="00ED1433" w:rsidP="0085430B">
      <w:pPr>
        <w:widowControl w:val="0"/>
        <w:autoSpaceDE w:val="0"/>
        <w:autoSpaceDN w:val="0"/>
        <w:adjustRightInd w:val="0"/>
        <w:jc w:val="both"/>
        <w:rPr>
          <w:rFonts w:ascii="Times New Roman" w:hAnsi="Times New Roman" w:cs="Times New Roman"/>
          <w:i/>
        </w:rPr>
      </w:pPr>
    </w:p>
    <w:p w14:paraId="098A04B8" w14:textId="544BFC79" w:rsidR="00564F64" w:rsidRDefault="00564F64" w:rsidP="0085430B">
      <w:pPr>
        <w:widowControl w:val="0"/>
        <w:autoSpaceDE w:val="0"/>
        <w:autoSpaceDN w:val="0"/>
        <w:adjustRightInd w:val="0"/>
        <w:jc w:val="both"/>
        <w:rPr>
          <w:rFonts w:ascii="Times New Roman" w:hAnsi="Times New Roman" w:cs="Times New Roman"/>
          <w:i/>
        </w:rPr>
      </w:pPr>
    </w:p>
    <w:p w14:paraId="0A955D8F" w14:textId="041C64CF" w:rsidR="005F2ABD" w:rsidRPr="00ED1433" w:rsidRDefault="005F2ABD" w:rsidP="005452C4">
      <w:pPr>
        <w:widowControl w:val="0"/>
        <w:autoSpaceDE w:val="0"/>
        <w:autoSpaceDN w:val="0"/>
        <w:adjustRightInd w:val="0"/>
        <w:jc w:val="both"/>
        <w:rPr>
          <w:rFonts w:ascii="Times New Roman" w:hAnsi="Times New Roman" w:cs="Times New Roman"/>
          <w:i/>
        </w:rPr>
      </w:pPr>
    </w:p>
    <w:p w14:paraId="7163BE2D" w14:textId="02E2191D" w:rsidR="00564F64" w:rsidRPr="00F95B0B" w:rsidRDefault="00564F64" w:rsidP="005452C4">
      <w:pPr>
        <w:widowControl w:val="0"/>
        <w:autoSpaceDE w:val="0"/>
        <w:autoSpaceDN w:val="0"/>
        <w:adjustRightInd w:val="0"/>
        <w:jc w:val="both"/>
        <w:rPr>
          <w:rFonts w:ascii="Helvetica" w:hAnsi="Helvetica" w:cs="Helvetica"/>
          <w:color w:val="FF0000"/>
        </w:rPr>
      </w:pPr>
    </w:p>
    <w:sectPr w:rsidR="00564F64" w:rsidRPr="00F95B0B" w:rsidSect="001C30DF">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BFD3" w14:textId="77777777" w:rsidR="00426AD4" w:rsidRDefault="00426AD4" w:rsidP="000F0891">
      <w:r>
        <w:separator/>
      </w:r>
    </w:p>
  </w:endnote>
  <w:endnote w:type="continuationSeparator" w:id="0">
    <w:p w14:paraId="1A590A69" w14:textId="77777777" w:rsidR="00426AD4" w:rsidRDefault="00426AD4"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CF5" w14:textId="77777777" w:rsidR="00D651B4" w:rsidRDefault="00D651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458" w14:textId="77777777" w:rsidR="00D651B4" w:rsidRDefault="00D651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7CC" w14:textId="77777777" w:rsidR="00D651B4" w:rsidRDefault="00D65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D894" w14:textId="77777777" w:rsidR="00426AD4" w:rsidRDefault="00426AD4" w:rsidP="000F0891">
      <w:r>
        <w:separator/>
      </w:r>
    </w:p>
  </w:footnote>
  <w:footnote w:type="continuationSeparator" w:id="0">
    <w:p w14:paraId="72CE0ECB" w14:textId="77777777" w:rsidR="00426AD4" w:rsidRDefault="00426AD4"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4E83" w14:textId="77777777" w:rsidR="00D651B4" w:rsidRDefault="00D651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40A"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1C03153A" wp14:editId="3D52003A">
          <wp:simplePos x="0" y="0"/>
          <wp:positionH relativeFrom="column">
            <wp:posOffset>-743590</wp:posOffset>
          </wp:positionH>
          <wp:positionV relativeFrom="paragraph">
            <wp:posOffset>-447869</wp:posOffset>
          </wp:positionV>
          <wp:extent cx="7555507" cy="10691996"/>
          <wp:effectExtent l="0" t="0" r="127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555507" cy="1069199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6D4E" w14:textId="77777777" w:rsidR="00D02488" w:rsidRDefault="00D02488">
    <w:pPr>
      <w:pStyle w:val="Intestazione"/>
    </w:pPr>
    <w:r>
      <w:rPr>
        <w:noProof/>
        <w:lang w:eastAsia="it-IT"/>
      </w:rPr>
      <w:drawing>
        <wp:anchor distT="0" distB="0" distL="114300" distR="114300" simplePos="0" relativeHeight="251671550" behindDoc="1" locked="0" layoutInCell="1" allowOverlap="1" wp14:anchorId="0DDF86B7" wp14:editId="533FE58F">
          <wp:simplePos x="0" y="0"/>
          <wp:positionH relativeFrom="column">
            <wp:posOffset>-748082</wp:posOffset>
          </wp:positionH>
          <wp:positionV relativeFrom="paragraph">
            <wp:posOffset>-447869</wp:posOffset>
          </wp:positionV>
          <wp:extent cx="7564491" cy="10691996"/>
          <wp:effectExtent l="0" t="0" r="508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7564491" cy="10691996"/>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35B80">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8193626">
    <w:abstractNumId w:val="10"/>
  </w:num>
  <w:num w:numId="2" w16cid:durableId="90011140">
    <w:abstractNumId w:val="10"/>
  </w:num>
  <w:num w:numId="3" w16cid:durableId="620651105">
    <w:abstractNumId w:val="9"/>
  </w:num>
  <w:num w:numId="4" w16cid:durableId="539704099">
    <w:abstractNumId w:val="9"/>
  </w:num>
  <w:num w:numId="5" w16cid:durableId="386532144">
    <w:abstractNumId w:val="8"/>
  </w:num>
  <w:num w:numId="6" w16cid:durableId="1535118994">
    <w:abstractNumId w:val="7"/>
  </w:num>
  <w:num w:numId="7" w16cid:durableId="1923293240">
    <w:abstractNumId w:val="6"/>
  </w:num>
  <w:num w:numId="8" w16cid:durableId="25639240">
    <w:abstractNumId w:val="5"/>
  </w:num>
  <w:num w:numId="9" w16cid:durableId="440537764">
    <w:abstractNumId w:val="4"/>
  </w:num>
  <w:num w:numId="10" w16cid:durableId="1711027046">
    <w:abstractNumId w:val="3"/>
  </w:num>
  <w:num w:numId="11" w16cid:durableId="1859194591">
    <w:abstractNumId w:val="2"/>
  </w:num>
  <w:num w:numId="12" w16cid:durableId="196047960">
    <w:abstractNumId w:val="1"/>
  </w:num>
  <w:num w:numId="13" w16cid:durableId="179247306">
    <w:abstractNumId w:val="14"/>
  </w:num>
  <w:num w:numId="14" w16cid:durableId="2079790579">
    <w:abstractNumId w:val="19"/>
  </w:num>
  <w:num w:numId="15" w16cid:durableId="581376048">
    <w:abstractNumId w:val="16"/>
  </w:num>
  <w:num w:numId="16" w16cid:durableId="2100784514">
    <w:abstractNumId w:val="13"/>
  </w:num>
  <w:num w:numId="17" w16cid:durableId="1832410837">
    <w:abstractNumId w:val="17"/>
  </w:num>
  <w:num w:numId="18" w16cid:durableId="717095068">
    <w:abstractNumId w:val="18"/>
  </w:num>
  <w:num w:numId="19" w16cid:durableId="268977216">
    <w:abstractNumId w:val="15"/>
  </w:num>
  <w:num w:numId="20" w16cid:durableId="1345092681">
    <w:abstractNumId w:val="0"/>
  </w:num>
  <w:num w:numId="21" w16cid:durableId="231163513">
    <w:abstractNumId w:val="11"/>
  </w:num>
  <w:num w:numId="22" w16cid:durableId="1974942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displayBackgroundShape/>
  <w:proofState w:spelling="clean" w:grammar="clean"/>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3"/>
    <w:rsid w:val="00007401"/>
    <w:rsid w:val="000235A7"/>
    <w:rsid w:val="000239C6"/>
    <w:rsid w:val="00034202"/>
    <w:rsid w:val="00052C5A"/>
    <w:rsid w:val="00061DBE"/>
    <w:rsid w:val="00072A19"/>
    <w:rsid w:val="0008220F"/>
    <w:rsid w:val="000B4438"/>
    <w:rsid w:val="000B7CB0"/>
    <w:rsid w:val="000D3A8F"/>
    <w:rsid w:val="000D5AB1"/>
    <w:rsid w:val="000F0891"/>
    <w:rsid w:val="0010770A"/>
    <w:rsid w:val="0012640A"/>
    <w:rsid w:val="00156D7C"/>
    <w:rsid w:val="00160F53"/>
    <w:rsid w:val="00184EC9"/>
    <w:rsid w:val="00190F6A"/>
    <w:rsid w:val="0019672A"/>
    <w:rsid w:val="001A3D5B"/>
    <w:rsid w:val="001B0297"/>
    <w:rsid w:val="001C30DF"/>
    <w:rsid w:val="001D038B"/>
    <w:rsid w:val="001E5F40"/>
    <w:rsid w:val="001E6FED"/>
    <w:rsid w:val="002045EB"/>
    <w:rsid w:val="002077FA"/>
    <w:rsid w:val="00224C37"/>
    <w:rsid w:val="00230943"/>
    <w:rsid w:val="002346CB"/>
    <w:rsid w:val="0024541B"/>
    <w:rsid w:val="00274D92"/>
    <w:rsid w:val="00285702"/>
    <w:rsid w:val="00293B83"/>
    <w:rsid w:val="00296826"/>
    <w:rsid w:val="00297959"/>
    <w:rsid w:val="00297AE6"/>
    <w:rsid w:val="002D4F11"/>
    <w:rsid w:val="002F29A9"/>
    <w:rsid w:val="00302A2C"/>
    <w:rsid w:val="00304979"/>
    <w:rsid w:val="00316F78"/>
    <w:rsid w:val="00320B81"/>
    <w:rsid w:val="00342818"/>
    <w:rsid w:val="003476FA"/>
    <w:rsid w:val="003678BB"/>
    <w:rsid w:val="00381669"/>
    <w:rsid w:val="003D583E"/>
    <w:rsid w:val="003E37F9"/>
    <w:rsid w:val="003F26E1"/>
    <w:rsid w:val="0040185E"/>
    <w:rsid w:val="00426AD4"/>
    <w:rsid w:val="00431E13"/>
    <w:rsid w:val="00435B80"/>
    <w:rsid w:val="0044677B"/>
    <w:rsid w:val="004503F0"/>
    <w:rsid w:val="00450B43"/>
    <w:rsid w:val="00463D9F"/>
    <w:rsid w:val="004648E5"/>
    <w:rsid w:val="00471C9F"/>
    <w:rsid w:val="0047375E"/>
    <w:rsid w:val="004805D5"/>
    <w:rsid w:val="004A5515"/>
    <w:rsid w:val="004F344E"/>
    <w:rsid w:val="00500EB0"/>
    <w:rsid w:val="0051132C"/>
    <w:rsid w:val="0052105A"/>
    <w:rsid w:val="005423E8"/>
    <w:rsid w:val="005452C4"/>
    <w:rsid w:val="00545EBA"/>
    <w:rsid w:val="00556EF2"/>
    <w:rsid w:val="00564F64"/>
    <w:rsid w:val="00574CEB"/>
    <w:rsid w:val="00575F9D"/>
    <w:rsid w:val="00595ED0"/>
    <w:rsid w:val="005969D8"/>
    <w:rsid w:val="005B01A0"/>
    <w:rsid w:val="005B10AE"/>
    <w:rsid w:val="005B1898"/>
    <w:rsid w:val="005F2ABD"/>
    <w:rsid w:val="005F43DF"/>
    <w:rsid w:val="005F5B17"/>
    <w:rsid w:val="00615BB4"/>
    <w:rsid w:val="00622BAA"/>
    <w:rsid w:val="006254F4"/>
    <w:rsid w:val="00631FB2"/>
    <w:rsid w:val="0065190C"/>
    <w:rsid w:val="00673296"/>
    <w:rsid w:val="00673C35"/>
    <w:rsid w:val="00682E36"/>
    <w:rsid w:val="0069687F"/>
    <w:rsid w:val="006A3CE7"/>
    <w:rsid w:val="006A7B9E"/>
    <w:rsid w:val="006B4D8C"/>
    <w:rsid w:val="006B562B"/>
    <w:rsid w:val="006C0348"/>
    <w:rsid w:val="006C2D06"/>
    <w:rsid w:val="006C5F0A"/>
    <w:rsid w:val="006F1BBC"/>
    <w:rsid w:val="006F4D2D"/>
    <w:rsid w:val="00716F98"/>
    <w:rsid w:val="0073517E"/>
    <w:rsid w:val="007458C7"/>
    <w:rsid w:val="0076387D"/>
    <w:rsid w:val="00763EFC"/>
    <w:rsid w:val="00767D0D"/>
    <w:rsid w:val="007871D6"/>
    <w:rsid w:val="00797978"/>
    <w:rsid w:val="007A672D"/>
    <w:rsid w:val="007B453F"/>
    <w:rsid w:val="007D0078"/>
    <w:rsid w:val="007F2605"/>
    <w:rsid w:val="008025F4"/>
    <w:rsid w:val="00812CF0"/>
    <w:rsid w:val="00814D23"/>
    <w:rsid w:val="008268E6"/>
    <w:rsid w:val="00826D78"/>
    <w:rsid w:val="0085430B"/>
    <w:rsid w:val="00860BB4"/>
    <w:rsid w:val="00881D05"/>
    <w:rsid w:val="00882F63"/>
    <w:rsid w:val="0088776D"/>
    <w:rsid w:val="00897A95"/>
    <w:rsid w:val="008C3C85"/>
    <w:rsid w:val="008D7720"/>
    <w:rsid w:val="008F15C5"/>
    <w:rsid w:val="008F4BB3"/>
    <w:rsid w:val="00900EB8"/>
    <w:rsid w:val="009044A4"/>
    <w:rsid w:val="00916A25"/>
    <w:rsid w:val="00955DC2"/>
    <w:rsid w:val="00960EBB"/>
    <w:rsid w:val="00965D17"/>
    <w:rsid w:val="00966F6D"/>
    <w:rsid w:val="00970ED3"/>
    <w:rsid w:val="0098076B"/>
    <w:rsid w:val="009A4BF4"/>
    <w:rsid w:val="009C2375"/>
    <w:rsid w:val="009C32AF"/>
    <w:rsid w:val="009C45E5"/>
    <w:rsid w:val="009E2155"/>
    <w:rsid w:val="00A01CFD"/>
    <w:rsid w:val="00A04F80"/>
    <w:rsid w:val="00A11578"/>
    <w:rsid w:val="00A170A0"/>
    <w:rsid w:val="00A179D6"/>
    <w:rsid w:val="00A27383"/>
    <w:rsid w:val="00A31C06"/>
    <w:rsid w:val="00A46079"/>
    <w:rsid w:val="00A70E04"/>
    <w:rsid w:val="00A72FB5"/>
    <w:rsid w:val="00A736B0"/>
    <w:rsid w:val="00A75E0B"/>
    <w:rsid w:val="00A77F44"/>
    <w:rsid w:val="00A804FC"/>
    <w:rsid w:val="00A822E1"/>
    <w:rsid w:val="00AA3DF8"/>
    <w:rsid w:val="00AC278D"/>
    <w:rsid w:val="00AD72A5"/>
    <w:rsid w:val="00AD771C"/>
    <w:rsid w:val="00AE0D72"/>
    <w:rsid w:val="00AE1608"/>
    <w:rsid w:val="00AE7958"/>
    <w:rsid w:val="00AF7282"/>
    <w:rsid w:val="00B01424"/>
    <w:rsid w:val="00B12EB2"/>
    <w:rsid w:val="00B434E0"/>
    <w:rsid w:val="00B61518"/>
    <w:rsid w:val="00B62D04"/>
    <w:rsid w:val="00B70DD1"/>
    <w:rsid w:val="00B7131D"/>
    <w:rsid w:val="00B74CBF"/>
    <w:rsid w:val="00B80316"/>
    <w:rsid w:val="00B81E08"/>
    <w:rsid w:val="00B868B2"/>
    <w:rsid w:val="00BB6EF0"/>
    <w:rsid w:val="00BD3025"/>
    <w:rsid w:val="00BD3F3D"/>
    <w:rsid w:val="00C0147B"/>
    <w:rsid w:val="00C11864"/>
    <w:rsid w:val="00C131B8"/>
    <w:rsid w:val="00C24865"/>
    <w:rsid w:val="00C34803"/>
    <w:rsid w:val="00C42C2F"/>
    <w:rsid w:val="00C52CA7"/>
    <w:rsid w:val="00C645E3"/>
    <w:rsid w:val="00C73919"/>
    <w:rsid w:val="00C8283E"/>
    <w:rsid w:val="00C83E3C"/>
    <w:rsid w:val="00C94A2E"/>
    <w:rsid w:val="00CB678B"/>
    <w:rsid w:val="00CC52C1"/>
    <w:rsid w:val="00CF1F2B"/>
    <w:rsid w:val="00D02488"/>
    <w:rsid w:val="00D02A74"/>
    <w:rsid w:val="00D0689A"/>
    <w:rsid w:val="00D1638E"/>
    <w:rsid w:val="00D2549F"/>
    <w:rsid w:val="00D3589C"/>
    <w:rsid w:val="00D3782F"/>
    <w:rsid w:val="00D4239E"/>
    <w:rsid w:val="00D50CF9"/>
    <w:rsid w:val="00D511A2"/>
    <w:rsid w:val="00D64EE2"/>
    <w:rsid w:val="00D651B4"/>
    <w:rsid w:val="00D65D51"/>
    <w:rsid w:val="00D753DB"/>
    <w:rsid w:val="00D82665"/>
    <w:rsid w:val="00D841B9"/>
    <w:rsid w:val="00D905F1"/>
    <w:rsid w:val="00D95746"/>
    <w:rsid w:val="00DB768B"/>
    <w:rsid w:val="00DC2CAD"/>
    <w:rsid w:val="00DC3C5F"/>
    <w:rsid w:val="00DE7FB9"/>
    <w:rsid w:val="00DF56DD"/>
    <w:rsid w:val="00E07035"/>
    <w:rsid w:val="00E163F5"/>
    <w:rsid w:val="00E372C4"/>
    <w:rsid w:val="00E37EA2"/>
    <w:rsid w:val="00E55255"/>
    <w:rsid w:val="00E57BFF"/>
    <w:rsid w:val="00E67EDB"/>
    <w:rsid w:val="00E800C4"/>
    <w:rsid w:val="00E86C67"/>
    <w:rsid w:val="00EA05DC"/>
    <w:rsid w:val="00EB5AE7"/>
    <w:rsid w:val="00EB75F8"/>
    <w:rsid w:val="00ED1433"/>
    <w:rsid w:val="00ED313B"/>
    <w:rsid w:val="00EE6144"/>
    <w:rsid w:val="00F13F0E"/>
    <w:rsid w:val="00F252AD"/>
    <w:rsid w:val="00F40E07"/>
    <w:rsid w:val="00F568B4"/>
    <w:rsid w:val="00F71C74"/>
    <w:rsid w:val="00F727E9"/>
    <w:rsid w:val="00F770EC"/>
    <w:rsid w:val="00F84259"/>
    <w:rsid w:val="00F95B0B"/>
    <w:rsid w:val="00FA1567"/>
    <w:rsid w:val="00FB1101"/>
    <w:rsid w:val="00FB3179"/>
    <w:rsid w:val="00FC295E"/>
    <w:rsid w:val="00FF4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unhideWhenUsed/>
    <w:rsid w:val="00966F6D"/>
    <w:rPr>
      <w:szCs w:val="20"/>
    </w:rPr>
  </w:style>
  <w:style w:type="character" w:customStyle="1" w:styleId="TestocommentoCarattere">
    <w:name w:val="Testo commento Carattere"/>
    <w:basedOn w:val="Carpredefinitoparagrafo"/>
    <w:link w:val="Testocommento"/>
    <w:uiPriority w:val="99"/>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uiPriority w:val="99"/>
    <w:semiHidden/>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 w:type="character" w:styleId="Menzionenonrisolta">
    <w:name w:val="Unresolved Mention"/>
    <w:basedOn w:val="Carpredefinitoparagrafo"/>
    <w:uiPriority w:val="99"/>
    <w:semiHidden/>
    <w:unhideWhenUsed/>
    <w:rsid w:val="0098076B"/>
    <w:rPr>
      <w:color w:val="605E5C"/>
      <w:shd w:val="clear" w:color="auto" w:fill="E1DFDD"/>
    </w:rPr>
  </w:style>
  <w:style w:type="paragraph" w:styleId="Revisione">
    <w:name w:val="Revision"/>
    <w:hidden/>
    <w:uiPriority w:val="99"/>
    <w:semiHidden/>
    <w:rsid w:val="00564F64"/>
    <w:pPr>
      <w:spacing w:after="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866096">
      <w:bodyDiv w:val="1"/>
      <w:marLeft w:val="0"/>
      <w:marRight w:val="0"/>
      <w:marTop w:val="0"/>
      <w:marBottom w:val="0"/>
      <w:divBdr>
        <w:top w:val="none" w:sz="0" w:space="0" w:color="auto"/>
        <w:left w:val="none" w:sz="0" w:space="0" w:color="auto"/>
        <w:bottom w:val="none" w:sz="0" w:space="0" w:color="auto"/>
        <w:right w:val="none" w:sz="0" w:space="0" w:color="auto"/>
      </w:divBdr>
    </w:div>
    <w:div w:id="1535338346">
      <w:bodyDiv w:val="1"/>
      <w:marLeft w:val="0"/>
      <w:marRight w:val="0"/>
      <w:marTop w:val="0"/>
      <w:marBottom w:val="0"/>
      <w:divBdr>
        <w:top w:val="none" w:sz="0" w:space="0" w:color="auto"/>
        <w:left w:val="none" w:sz="0" w:space="0" w:color="auto"/>
        <w:bottom w:val="none" w:sz="0" w:space="0" w:color="auto"/>
        <w:right w:val="none" w:sz="0" w:space="0" w:color="auto"/>
      </w:divBdr>
    </w:div>
    <w:div w:id="2000187562">
      <w:bodyDiv w:val="1"/>
      <w:marLeft w:val="0"/>
      <w:marRight w:val="0"/>
      <w:marTop w:val="0"/>
      <w:marBottom w:val="0"/>
      <w:divBdr>
        <w:top w:val="none" w:sz="0" w:space="0" w:color="auto"/>
        <w:left w:val="none" w:sz="0" w:space="0" w:color="auto"/>
        <w:bottom w:val="none" w:sz="0" w:space="0" w:color="auto"/>
        <w:right w:val="none" w:sz="0" w:space="0" w:color="auto"/>
      </w:divBdr>
      <w:divsChild>
        <w:div w:id="1523545612">
          <w:marLeft w:val="0"/>
          <w:marRight w:val="0"/>
          <w:marTop w:val="0"/>
          <w:marBottom w:val="0"/>
          <w:divBdr>
            <w:top w:val="none" w:sz="0" w:space="0" w:color="auto"/>
            <w:left w:val="none" w:sz="0" w:space="0" w:color="auto"/>
            <w:bottom w:val="none" w:sz="0" w:space="0" w:color="auto"/>
            <w:right w:val="none" w:sz="0" w:space="0" w:color="auto"/>
          </w:divBdr>
        </w:div>
        <w:div w:id="1124155814">
          <w:marLeft w:val="0"/>
          <w:marRight w:val="0"/>
          <w:marTop w:val="0"/>
          <w:marBottom w:val="0"/>
          <w:divBdr>
            <w:top w:val="none" w:sz="0" w:space="0" w:color="auto"/>
            <w:left w:val="none" w:sz="0" w:space="0" w:color="auto"/>
            <w:bottom w:val="none" w:sz="0" w:space="0" w:color="auto"/>
            <w:right w:val="none" w:sz="0" w:space="0" w:color="auto"/>
          </w:divBdr>
        </w:div>
        <w:div w:id="711735824">
          <w:marLeft w:val="0"/>
          <w:marRight w:val="0"/>
          <w:marTop w:val="0"/>
          <w:marBottom w:val="0"/>
          <w:divBdr>
            <w:top w:val="none" w:sz="0" w:space="0" w:color="auto"/>
            <w:left w:val="none" w:sz="0" w:space="0" w:color="auto"/>
            <w:bottom w:val="none" w:sz="0" w:space="0" w:color="auto"/>
            <w:right w:val="none" w:sz="0" w:space="0" w:color="auto"/>
          </w:divBdr>
        </w:div>
        <w:div w:id="606039332">
          <w:marLeft w:val="0"/>
          <w:marRight w:val="0"/>
          <w:marTop w:val="0"/>
          <w:marBottom w:val="0"/>
          <w:divBdr>
            <w:top w:val="none" w:sz="0" w:space="0" w:color="auto"/>
            <w:left w:val="none" w:sz="0" w:space="0" w:color="auto"/>
            <w:bottom w:val="none" w:sz="0" w:space="0" w:color="auto"/>
            <w:right w:val="none" w:sz="0" w:space="0" w:color="auto"/>
          </w:divBdr>
        </w:div>
        <w:div w:id="694116666">
          <w:marLeft w:val="0"/>
          <w:marRight w:val="0"/>
          <w:marTop w:val="0"/>
          <w:marBottom w:val="0"/>
          <w:divBdr>
            <w:top w:val="none" w:sz="0" w:space="0" w:color="auto"/>
            <w:left w:val="none" w:sz="0" w:space="0" w:color="auto"/>
            <w:bottom w:val="none" w:sz="0" w:space="0" w:color="auto"/>
            <w:right w:val="none" w:sz="0" w:space="0" w:color="auto"/>
          </w:divBdr>
        </w:div>
        <w:div w:id="410662751">
          <w:marLeft w:val="0"/>
          <w:marRight w:val="0"/>
          <w:marTop w:val="0"/>
          <w:marBottom w:val="0"/>
          <w:divBdr>
            <w:top w:val="none" w:sz="0" w:space="0" w:color="auto"/>
            <w:left w:val="none" w:sz="0" w:space="0" w:color="auto"/>
            <w:bottom w:val="none" w:sz="0" w:space="0" w:color="auto"/>
            <w:right w:val="none" w:sz="0" w:space="0" w:color="auto"/>
          </w:divBdr>
        </w:div>
        <w:div w:id="1443380419">
          <w:marLeft w:val="0"/>
          <w:marRight w:val="0"/>
          <w:marTop w:val="0"/>
          <w:marBottom w:val="0"/>
          <w:divBdr>
            <w:top w:val="none" w:sz="0" w:space="0" w:color="auto"/>
            <w:left w:val="none" w:sz="0" w:space="0" w:color="auto"/>
            <w:bottom w:val="none" w:sz="0" w:space="0" w:color="auto"/>
            <w:right w:val="none" w:sz="0" w:space="0" w:color="auto"/>
          </w:divBdr>
        </w:div>
        <w:div w:id="60472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ambienteonlus-my.sharepoint.com/:f:/g/personal/r_cava_legambiente_it/EiUQeobbyq1HqhzXpMdzWDcBbfg9DmleZw_iUrejz83d7g?e=3dUIi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4.xml><?xml version="1.0" encoding="utf-8"?>
<ds:datastoreItem xmlns:ds="http://schemas.openxmlformats.org/officeDocument/2006/customXml" ds:itemID="{4C8A2483-58E0-45E4-A5FC-62A5DD30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5041</Characters>
  <Application>Microsoft Office Word</Application>
  <DocSecurity>0</DocSecurity>
  <Lines>148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2022-11-09T11:07:00Z</dcterms:created>
  <dcterms:modified xsi:type="dcterms:W3CDTF">2022-11-09T11:07:00Z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